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45" w:rsidRPr="0053039F" w:rsidRDefault="00540845" w:rsidP="00385E52">
      <w:pPr>
        <w:spacing w:after="0" w:line="240" w:lineRule="auto"/>
        <w:jc w:val="center"/>
        <w:rPr>
          <w:rFonts w:ascii="Times New Roman" w:hAnsi="Times New Roman" w:cs="Times New Roman"/>
          <w:bCs/>
          <w:sz w:val="28"/>
          <w:szCs w:val="28"/>
        </w:rPr>
      </w:pPr>
      <w:r w:rsidRPr="0053039F">
        <w:rPr>
          <w:rFonts w:ascii="Times New Roman" w:hAnsi="Times New Roman" w:cs="Times New Roman"/>
          <w:bCs/>
          <w:sz w:val="28"/>
          <w:szCs w:val="28"/>
        </w:rPr>
        <w:t xml:space="preserve">Совет </w:t>
      </w:r>
      <w:proofErr w:type="spellStart"/>
      <w:r w:rsidR="00AA2BD5">
        <w:rPr>
          <w:rFonts w:ascii="Times New Roman" w:hAnsi="Times New Roman" w:cs="Times New Roman"/>
          <w:bCs/>
          <w:sz w:val="28"/>
          <w:szCs w:val="28"/>
        </w:rPr>
        <w:t>Нижнеискубашского</w:t>
      </w:r>
      <w:proofErr w:type="spellEnd"/>
      <w:r w:rsidRPr="0053039F">
        <w:rPr>
          <w:rFonts w:ascii="Times New Roman" w:hAnsi="Times New Roman" w:cs="Times New Roman"/>
          <w:bCs/>
          <w:sz w:val="28"/>
          <w:szCs w:val="28"/>
        </w:rPr>
        <w:t xml:space="preserve"> сельского поселения </w:t>
      </w:r>
    </w:p>
    <w:p w:rsidR="00540845" w:rsidRPr="0053039F" w:rsidRDefault="00540845" w:rsidP="00385E52">
      <w:pPr>
        <w:spacing w:after="0" w:line="240" w:lineRule="auto"/>
        <w:jc w:val="center"/>
        <w:rPr>
          <w:rFonts w:ascii="Times New Roman" w:hAnsi="Times New Roman" w:cs="Times New Roman"/>
          <w:sz w:val="28"/>
          <w:szCs w:val="28"/>
        </w:rPr>
      </w:pPr>
    </w:p>
    <w:p w:rsidR="00540845" w:rsidRPr="0053039F" w:rsidRDefault="00540845" w:rsidP="00385E52">
      <w:pPr>
        <w:spacing w:after="0" w:line="240" w:lineRule="auto"/>
        <w:jc w:val="center"/>
        <w:rPr>
          <w:rFonts w:ascii="Times New Roman" w:hAnsi="Times New Roman" w:cs="Times New Roman"/>
          <w:sz w:val="28"/>
          <w:szCs w:val="28"/>
        </w:rPr>
      </w:pPr>
      <w:r w:rsidRPr="0053039F">
        <w:rPr>
          <w:rFonts w:ascii="Times New Roman" w:hAnsi="Times New Roman" w:cs="Times New Roman"/>
          <w:sz w:val="28"/>
          <w:szCs w:val="28"/>
        </w:rPr>
        <w:t>РЕШЕНИЕ</w:t>
      </w:r>
    </w:p>
    <w:p w:rsidR="00540845" w:rsidRPr="0053039F" w:rsidRDefault="00540845" w:rsidP="00385E52">
      <w:pPr>
        <w:pStyle w:val="1"/>
        <w:tabs>
          <w:tab w:val="left" w:pos="2835"/>
          <w:tab w:val="left" w:pos="3828"/>
        </w:tabs>
        <w:rPr>
          <w:rFonts w:ascii="Times New Roman" w:hAnsi="Times New Roman" w:cs="Times New Roman"/>
          <w:sz w:val="28"/>
          <w:szCs w:val="28"/>
        </w:rPr>
      </w:pPr>
    </w:p>
    <w:p w:rsidR="00540845" w:rsidRPr="0053039F" w:rsidRDefault="00540845" w:rsidP="00385E52">
      <w:pPr>
        <w:pStyle w:val="1"/>
        <w:tabs>
          <w:tab w:val="left" w:pos="2835"/>
          <w:tab w:val="left" w:pos="3828"/>
        </w:tabs>
        <w:rPr>
          <w:rFonts w:ascii="Times New Roman" w:hAnsi="Times New Roman" w:cs="Times New Roman"/>
          <w:sz w:val="28"/>
          <w:szCs w:val="28"/>
        </w:rPr>
      </w:pPr>
    </w:p>
    <w:p w:rsidR="00540845" w:rsidRPr="0053039F" w:rsidRDefault="00540845" w:rsidP="00385E52">
      <w:pPr>
        <w:spacing w:after="0" w:line="240" w:lineRule="auto"/>
        <w:rPr>
          <w:rFonts w:ascii="Times New Roman" w:hAnsi="Times New Roman" w:cs="Times New Roman"/>
          <w:sz w:val="28"/>
          <w:szCs w:val="28"/>
        </w:rPr>
      </w:pPr>
      <w:r w:rsidRPr="0053039F">
        <w:rPr>
          <w:rFonts w:ascii="Times New Roman" w:hAnsi="Times New Roman" w:cs="Times New Roman"/>
          <w:sz w:val="28"/>
          <w:szCs w:val="28"/>
        </w:rPr>
        <w:t xml:space="preserve">О внесении изменений в Устав </w:t>
      </w:r>
      <w:proofErr w:type="gramStart"/>
      <w:r w:rsidRPr="0053039F">
        <w:rPr>
          <w:rFonts w:ascii="Times New Roman" w:hAnsi="Times New Roman" w:cs="Times New Roman"/>
          <w:sz w:val="28"/>
          <w:szCs w:val="28"/>
        </w:rPr>
        <w:t>муниципального</w:t>
      </w:r>
      <w:proofErr w:type="gramEnd"/>
    </w:p>
    <w:p w:rsidR="00540845" w:rsidRPr="0053039F" w:rsidRDefault="00540845" w:rsidP="00385E52">
      <w:pPr>
        <w:spacing w:after="0" w:line="240" w:lineRule="auto"/>
        <w:rPr>
          <w:rFonts w:ascii="Times New Roman" w:hAnsi="Times New Roman" w:cs="Times New Roman"/>
          <w:sz w:val="28"/>
          <w:szCs w:val="28"/>
        </w:rPr>
      </w:pPr>
      <w:r w:rsidRPr="0053039F">
        <w:rPr>
          <w:rFonts w:ascii="Times New Roman" w:hAnsi="Times New Roman" w:cs="Times New Roman"/>
          <w:sz w:val="28"/>
          <w:szCs w:val="28"/>
        </w:rPr>
        <w:t xml:space="preserve">образования  </w:t>
      </w:r>
      <w:proofErr w:type="spellStart"/>
      <w:r w:rsidR="00AA2BD5">
        <w:rPr>
          <w:rFonts w:ascii="Times New Roman" w:hAnsi="Times New Roman" w:cs="Times New Roman"/>
          <w:sz w:val="28"/>
          <w:szCs w:val="28"/>
        </w:rPr>
        <w:t>Нижнеискубашское</w:t>
      </w:r>
      <w:proofErr w:type="spellEnd"/>
      <w:r w:rsidRPr="0053039F">
        <w:rPr>
          <w:rFonts w:ascii="Times New Roman" w:hAnsi="Times New Roman" w:cs="Times New Roman"/>
          <w:sz w:val="28"/>
          <w:szCs w:val="28"/>
        </w:rPr>
        <w:t xml:space="preserve"> сельское поселение </w:t>
      </w:r>
    </w:p>
    <w:p w:rsidR="00540845" w:rsidRPr="0053039F" w:rsidRDefault="00540845" w:rsidP="00385E52">
      <w:pPr>
        <w:spacing w:after="0" w:line="240" w:lineRule="auto"/>
        <w:rPr>
          <w:rFonts w:ascii="Times New Roman" w:hAnsi="Times New Roman" w:cs="Times New Roman"/>
          <w:sz w:val="28"/>
          <w:szCs w:val="28"/>
        </w:rPr>
      </w:pPr>
      <w:r w:rsidRPr="0053039F">
        <w:rPr>
          <w:rFonts w:ascii="Times New Roman" w:hAnsi="Times New Roman" w:cs="Times New Roman"/>
          <w:sz w:val="28"/>
          <w:szCs w:val="28"/>
        </w:rPr>
        <w:t xml:space="preserve">Кукморского муниципального района Республики </w:t>
      </w:r>
    </w:p>
    <w:p w:rsidR="00540845" w:rsidRPr="0053039F" w:rsidRDefault="00540845" w:rsidP="00385E52">
      <w:pPr>
        <w:spacing w:after="0" w:line="240" w:lineRule="auto"/>
        <w:rPr>
          <w:rFonts w:ascii="Times New Roman" w:hAnsi="Times New Roman" w:cs="Times New Roman"/>
          <w:sz w:val="28"/>
          <w:szCs w:val="28"/>
        </w:rPr>
      </w:pPr>
      <w:r w:rsidRPr="0053039F">
        <w:rPr>
          <w:rFonts w:ascii="Times New Roman" w:hAnsi="Times New Roman" w:cs="Times New Roman"/>
          <w:sz w:val="28"/>
          <w:szCs w:val="28"/>
        </w:rPr>
        <w:t>Татарстан</w:t>
      </w:r>
      <w:bookmarkStart w:id="0" w:name="_GoBack"/>
      <w:bookmarkEnd w:id="0"/>
    </w:p>
    <w:p w:rsidR="00540845" w:rsidRPr="0053039F" w:rsidRDefault="00540845" w:rsidP="00385E52">
      <w:pPr>
        <w:spacing w:after="0" w:line="240" w:lineRule="auto"/>
        <w:jc w:val="both"/>
        <w:rPr>
          <w:rFonts w:ascii="Times New Roman" w:hAnsi="Times New Roman" w:cs="Times New Roman"/>
          <w:sz w:val="28"/>
          <w:szCs w:val="28"/>
        </w:rPr>
      </w:pPr>
    </w:p>
    <w:p w:rsidR="00540845" w:rsidRPr="0053039F" w:rsidRDefault="00540845" w:rsidP="00385E52">
      <w:pPr>
        <w:tabs>
          <w:tab w:val="left" w:pos="709"/>
        </w:tabs>
        <w:adjustRightInd w:val="0"/>
        <w:spacing w:after="0" w:line="240" w:lineRule="auto"/>
        <w:jc w:val="both"/>
        <w:rPr>
          <w:rFonts w:ascii="Times New Roman" w:hAnsi="Times New Roman" w:cs="Times New Roman"/>
          <w:sz w:val="28"/>
          <w:szCs w:val="28"/>
        </w:rPr>
      </w:pPr>
      <w:r w:rsidRPr="0053039F">
        <w:rPr>
          <w:rFonts w:ascii="Times New Roman" w:hAnsi="Times New Roman" w:cs="Times New Roman"/>
          <w:sz w:val="28"/>
          <w:szCs w:val="28"/>
        </w:rPr>
        <w:tab/>
      </w:r>
    </w:p>
    <w:p w:rsidR="00540845" w:rsidRPr="0053039F" w:rsidRDefault="00540845" w:rsidP="00385E5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039F">
        <w:rPr>
          <w:rFonts w:ascii="Times New Roman" w:eastAsia="Times New Roman" w:hAnsi="Times New Roman" w:cs="Times New Roman"/>
          <w:sz w:val="28"/>
          <w:szCs w:val="28"/>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Законом Республики Татарстан от 28 июля 2004 года №45-ЗРТ «О местном самоуправлении в Республике Татарстан», Уставом муниципального образования </w:t>
      </w:r>
      <w:proofErr w:type="spellStart"/>
      <w:r w:rsidR="00AA2BD5">
        <w:rPr>
          <w:rFonts w:ascii="Times New Roman" w:eastAsia="Times New Roman" w:hAnsi="Times New Roman" w:cs="Times New Roman"/>
          <w:sz w:val="28"/>
          <w:szCs w:val="28"/>
          <w:lang w:eastAsia="ru-RU"/>
        </w:rPr>
        <w:t>Нижнеискубашское</w:t>
      </w:r>
      <w:proofErr w:type="spellEnd"/>
      <w:r w:rsidRPr="0053039F">
        <w:rPr>
          <w:rFonts w:ascii="Times New Roman" w:eastAsia="Times New Roman" w:hAnsi="Times New Roman" w:cs="Times New Roman"/>
          <w:sz w:val="28"/>
          <w:szCs w:val="28"/>
          <w:lang w:eastAsia="ru-RU"/>
        </w:rPr>
        <w:t xml:space="preserve"> сельское поселение </w:t>
      </w:r>
      <w:proofErr w:type="spellStart"/>
      <w:r w:rsidRPr="0053039F">
        <w:rPr>
          <w:rFonts w:ascii="Times New Roman" w:eastAsia="Times New Roman" w:hAnsi="Times New Roman" w:cs="Times New Roman"/>
          <w:sz w:val="28"/>
          <w:szCs w:val="28"/>
          <w:lang w:eastAsia="ru-RU"/>
        </w:rPr>
        <w:t>Кукморского</w:t>
      </w:r>
      <w:proofErr w:type="spellEnd"/>
      <w:r w:rsidRPr="0053039F">
        <w:rPr>
          <w:rFonts w:ascii="Times New Roman" w:eastAsia="Times New Roman" w:hAnsi="Times New Roman" w:cs="Times New Roman"/>
          <w:sz w:val="28"/>
          <w:szCs w:val="28"/>
          <w:lang w:eastAsia="ru-RU"/>
        </w:rPr>
        <w:t xml:space="preserve"> муниципального района Республики Татарстан, в целях</w:t>
      </w:r>
      <w:proofErr w:type="gramEnd"/>
      <w:r w:rsidRPr="0053039F">
        <w:rPr>
          <w:rFonts w:ascii="Times New Roman" w:eastAsia="Times New Roman" w:hAnsi="Times New Roman" w:cs="Times New Roman"/>
          <w:sz w:val="28"/>
          <w:szCs w:val="28"/>
          <w:lang w:eastAsia="ru-RU"/>
        </w:rPr>
        <w:t xml:space="preserve"> приведения положений Устава муниципального образования в соответствие с действующим законодательством, Совет </w:t>
      </w:r>
      <w:proofErr w:type="spellStart"/>
      <w:r w:rsidR="00AA2BD5">
        <w:rPr>
          <w:rFonts w:ascii="Times New Roman" w:eastAsia="Times New Roman" w:hAnsi="Times New Roman" w:cs="Times New Roman"/>
          <w:sz w:val="28"/>
          <w:szCs w:val="28"/>
          <w:lang w:eastAsia="ru-RU"/>
        </w:rPr>
        <w:t>Нижнеискубашского</w:t>
      </w:r>
      <w:proofErr w:type="spellEnd"/>
      <w:r w:rsidRPr="0053039F">
        <w:rPr>
          <w:rFonts w:ascii="Times New Roman" w:eastAsia="Times New Roman" w:hAnsi="Times New Roman" w:cs="Times New Roman"/>
          <w:sz w:val="28"/>
          <w:szCs w:val="28"/>
          <w:lang w:eastAsia="ru-RU"/>
        </w:rPr>
        <w:t xml:space="preserve"> сельского поселения решил:</w:t>
      </w:r>
    </w:p>
    <w:p w:rsidR="00540845" w:rsidRPr="0053039F" w:rsidRDefault="00540845" w:rsidP="00385E5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40845" w:rsidRPr="0053039F" w:rsidRDefault="00540845" w:rsidP="00385E5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 xml:space="preserve">1.Внести в Устав муниципального образования </w:t>
      </w:r>
      <w:proofErr w:type="spellStart"/>
      <w:r w:rsidR="00AA2BD5">
        <w:rPr>
          <w:rFonts w:ascii="Times New Roman" w:eastAsia="Times New Roman" w:hAnsi="Times New Roman" w:cs="Times New Roman"/>
          <w:sz w:val="28"/>
          <w:szCs w:val="28"/>
          <w:lang w:eastAsia="ru-RU"/>
        </w:rPr>
        <w:t>Нижнеискубашское</w:t>
      </w:r>
      <w:proofErr w:type="spellEnd"/>
      <w:r w:rsidRPr="0053039F">
        <w:rPr>
          <w:rFonts w:ascii="Times New Roman" w:eastAsia="Times New Roman" w:hAnsi="Times New Roman" w:cs="Times New Roman"/>
          <w:sz w:val="28"/>
          <w:szCs w:val="28"/>
          <w:lang w:eastAsia="ru-RU"/>
        </w:rPr>
        <w:t xml:space="preserve"> сельское поселение»  </w:t>
      </w:r>
      <w:proofErr w:type="spellStart"/>
      <w:r w:rsidRPr="0053039F">
        <w:rPr>
          <w:rFonts w:ascii="Times New Roman" w:eastAsia="Times New Roman" w:hAnsi="Times New Roman" w:cs="Times New Roman"/>
          <w:sz w:val="28"/>
          <w:szCs w:val="28"/>
          <w:lang w:eastAsia="ru-RU"/>
        </w:rPr>
        <w:t>Кукморского</w:t>
      </w:r>
      <w:proofErr w:type="spellEnd"/>
      <w:r w:rsidRPr="0053039F">
        <w:rPr>
          <w:rFonts w:ascii="Times New Roman" w:eastAsia="Times New Roman" w:hAnsi="Times New Roman" w:cs="Times New Roman"/>
          <w:sz w:val="28"/>
          <w:szCs w:val="28"/>
          <w:lang w:eastAsia="ru-RU"/>
        </w:rPr>
        <w:t xml:space="preserve">  муниципального  района Республики  Татарстан следующие изменения:</w:t>
      </w:r>
    </w:p>
    <w:p w:rsidR="00540845" w:rsidRPr="0053039F" w:rsidRDefault="00540845" w:rsidP="00385E52">
      <w:pPr>
        <w:spacing w:after="0" w:line="240" w:lineRule="auto"/>
        <w:ind w:firstLine="709"/>
        <w:jc w:val="both"/>
        <w:outlineLvl w:val="0"/>
        <w:rPr>
          <w:rFonts w:ascii="Times New Roman" w:eastAsia="Times New Roman" w:hAnsi="Times New Roman" w:cs="Times New Roman"/>
          <w:sz w:val="28"/>
          <w:szCs w:val="28"/>
          <w:lang w:eastAsia="ru-RU"/>
        </w:rPr>
      </w:pPr>
    </w:p>
    <w:p w:rsidR="00540845" w:rsidRPr="0053039F" w:rsidRDefault="00540845" w:rsidP="00385E52">
      <w:pPr>
        <w:spacing w:after="0" w:line="240" w:lineRule="auto"/>
        <w:ind w:firstLine="709"/>
        <w:jc w:val="both"/>
        <w:outlineLvl w:val="0"/>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1.1. часть 1 статьи 6 дополнить пунктом 16 следующего содержания:</w:t>
      </w:r>
    </w:p>
    <w:p w:rsidR="00540845" w:rsidRPr="0053039F" w:rsidRDefault="00540845" w:rsidP="00385E52">
      <w:pPr>
        <w:autoSpaceDE w:val="0"/>
        <w:autoSpaceDN w:val="0"/>
        <w:adjustRightInd w:val="0"/>
        <w:spacing w:after="0" w:line="240" w:lineRule="auto"/>
        <w:ind w:firstLine="540"/>
        <w:jc w:val="both"/>
        <w:rPr>
          <w:rFonts w:ascii="Times New Roman" w:hAnsi="Times New Roman" w:cs="Times New Roman"/>
          <w:sz w:val="28"/>
          <w:szCs w:val="28"/>
        </w:rPr>
      </w:pPr>
      <w:r w:rsidRPr="0053039F">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3039F">
        <w:rPr>
          <w:rFonts w:ascii="Times New Roman" w:hAnsi="Times New Roman" w:cs="Times New Roman"/>
          <w:sz w:val="28"/>
          <w:szCs w:val="28"/>
        </w:rPr>
        <w:t>.»;</w:t>
      </w:r>
      <w:proofErr w:type="gramEnd"/>
    </w:p>
    <w:p w:rsidR="00D84673" w:rsidRDefault="00D84673" w:rsidP="0053039F">
      <w:pPr>
        <w:pStyle w:val="formattext"/>
        <w:spacing w:before="0" w:beforeAutospacing="0" w:after="0" w:afterAutospacing="0"/>
        <w:ind w:firstLine="567"/>
        <w:jc w:val="both"/>
        <w:rPr>
          <w:sz w:val="28"/>
          <w:szCs w:val="28"/>
        </w:rPr>
      </w:pPr>
    </w:p>
    <w:p w:rsidR="0053039F" w:rsidRPr="0053039F" w:rsidRDefault="0053039F" w:rsidP="0053039F">
      <w:pPr>
        <w:pStyle w:val="formattext"/>
        <w:spacing w:before="0" w:beforeAutospacing="0" w:after="0" w:afterAutospacing="0"/>
        <w:ind w:firstLine="567"/>
        <w:jc w:val="both"/>
        <w:rPr>
          <w:sz w:val="28"/>
          <w:szCs w:val="28"/>
        </w:rPr>
      </w:pPr>
      <w:r w:rsidRPr="0053039F">
        <w:rPr>
          <w:sz w:val="28"/>
          <w:szCs w:val="28"/>
        </w:rPr>
        <w:t>1.2. пункт 9 статьи 16 дополнить подпунктом 7 следующего содержания:</w:t>
      </w:r>
    </w:p>
    <w:p w:rsidR="0053039F" w:rsidRPr="0053039F" w:rsidRDefault="0053039F" w:rsidP="0053039F">
      <w:pPr>
        <w:autoSpaceDE w:val="0"/>
        <w:autoSpaceDN w:val="0"/>
        <w:adjustRightInd w:val="0"/>
        <w:spacing w:after="0" w:line="240" w:lineRule="auto"/>
        <w:jc w:val="both"/>
        <w:rPr>
          <w:rFonts w:ascii="Times New Roman" w:hAnsi="Times New Roman" w:cs="Times New Roman"/>
          <w:sz w:val="28"/>
          <w:szCs w:val="28"/>
        </w:rPr>
      </w:pPr>
      <w:r w:rsidRPr="0053039F">
        <w:rPr>
          <w:rFonts w:ascii="Times New Roman" w:hAnsi="Times New Roman" w:cs="Times New Roman"/>
          <w:sz w:val="28"/>
          <w:szCs w:val="28"/>
        </w:rPr>
        <w:t>«7) обсуждение инициативного проекта и принятие решения по вопросу о его одобрении</w:t>
      </w:r>
      <w:proofErr w:type="gramStart"/>
      <w:r w:rsidRPr="0053039F">
        <w:rPr>
          <w:rFonts w:ascii="Times New Roman" w:hAnsi="Times New Roman" w:cs="Times New Roman"/>
          <w:sz w:val="28"/>
          <w:szCs w:val="28"/>
        </w:rPr>
        <w:t>.»;</w:t>
      </w:r>
      <w:proofErr w:type="gramEnd"/>
    </w:p>
    <w:p w:rsidR="0053039F" w:rsidRPr="001364C6" w:rsidRDefault="00D84673" w:rsidP="00D84673">
      <w:pPr>
        <w:pStyle w:val="headertext"/>
        <w:spacing w:after="240" w:afterAutospacing="0"/>
        <w:ind w:firstLine="567"/>
        <w:jc w:val="both"/>
        <w:rPr>
          <w:rFonts w:eastAsiaTheme="minorHAnsi"/>
          <w:sz w:val="28"/>
          <w:szCs w:val="28"/>
          <w:lang w:eastAsia="en-US"/>
        </w:rPr>
      </w:pPr>
      <w:r>
        <w:rPr>
          <w:rFonts w:eastAsiaTheme="minorHAnsi"/>
          <w:sz w:val="28"/>
          <w:szCs w:val="28"/>
          <w:lang w:eastAsia="en-US"/>
        </w:rPr>
        <w:t>1.3.</w:t>
      </w:r>
      <w:hyperlink r:id="rId4" w:history="1">
        <w:r w:rsidR="0053039F" w:rsidRPr="0053039F">
          <w:rPr>
            <w:rFonts w:eastAsiaTheme="minorHAnsi"/>
            <w:sz w:val="28"/>
            <w:szCs w:val="28"/>
            <w:lang w:eastAsia="en-US"/>
          </w:rPr>
          <w:t>пункт 1 статьи 20</w:t>
        </w:r>
      </w:hyperlink>
      <w:r w:rsidR="0053039F" w:rsidRPr="001364C6">
        <w:rPr>
          <w:rFonts w:eastAsiaTheme="minorHAnsi"/>
          <w:sz w:val="28"/>
          <w:szCs w:val="28"/>
          <w:lang w:eastAsia="en-US"/>
        </w:rPr>
        <w:t xml:space="preserve"> после слов </w:t>
      </w:r>
      <w:r w:rsidR="0053039F" w:rsidRPr="0053039F">
        <w:rPr>
          <w:rFonts w:eastAsiaTheme="minorHAnsi"/>
          <w:sz w:val="28"/>
          <w:szCs w:val="28"/>
          <w:lang w:eastAsia="en-US"/>
        </w:rPr>
        <w:t>«</w:t>
      </w:r>
      <w:r w:rsidR="0053039F" w:rsidRPr="001364C6">
        <w:rPr>
          <w:rFonts w:eastAsiaTheme="minorHAnsi"/>
          <w:sz w:val="28"/>
          <w:szCs w:val="28"/>
          <w:lang w:eastAsia="en-US"/>
        </w:rPr>
        <w:t>и должностных лиц местного самоуправления</w:t>
      </w:r>
      <w:proofErr w:type="gramStart"/>
      <w:r w:rsidR="0053039F" w:rsidRPr="001364C6">
        <w:rPr>
          <w:rFonts w:eastAsiaTheme="minorHAnsi"/>
          <w:sz w:val="28"/>
          <w:szCs w:val="28"/>
          <w:lang w:eastAsia="en-US"/>
        </w:rPr>
        <w:t>,</w:t>
      </w:r>
      <w:r w:rsidR="0053039F" w:rsidRPr="0053039F">
        <w:rPr>
          <w:rFonts w:eastAsiaTheme="minorHAnsi"/>
          <w:sz w:val="28"/>
          <w:szCs w:val="28"/>
          <w:lang w:eastAsia="en-US"/>
        </w:rPr>
        <w:t>»</w:t>
      </w:r>
      <w:proofErr w:type="gramEnd"/>
      <w:r w:rsidR="0053039F" w:rsidRPr="0053039F">
        <w:rPr>
          <w:rFonts w:eastAsiaTheme="minorHAnsi"/>
          <w:sz w:val="28"/>
          <w:szCs w:val="28"/>
          <w:lang w:eastAsia="en-US"/>
        </w:rPr>
        <w:t xml:space="preserve"> дополнить словами «</w:t>
      </w:r>
      <w:r w:rsidR="0053039F" w:rsidRPr="001364C6">
        <w:rPr>
          <w:rFonts w:eastAsiaTheme="minorHAnsi"/>
          <w:sz w:val="28"/>
          <w:szCs w:val="28"/>
          <w:lang w:eastAsia="en-US"/>
        </w:rPr>
        <w:t>обсуждения вопросов внесения инициатив</w:t>
      </w:r>
      <w:r w:rsidR="0053039F" w:rsidRPr="0053039F">
        <w:rPr>
          <w:rFonts w:eastAsiaTheme="minorHAnsi"/>
          <w:sz w:val="28"/>
          <w:szCs w:val="28"/>
          <w:lang w:eastAsia="en-US"/>
        </w:rPr>
        <w:t>ных проектов и их рассмотрения,»</w:t>
      </w:r>
    </w:p>
    <w:p w:rsidR="0053039F" w:rsidRPr="0053039F" w:rsidRDefault="0053039F" w:rsidP="0053039F">
      <w:pPr>
        <w:autoSpaceDE w:val="0"/>
        <w:autoSpaceDN w:val="0"/>
        <w:adjustRightInd w:val="0"/>
        <w:spacing w:after="0" w:line="240" w:lineRule="auto"/>
        <w:ind w:firstLine="567"/>
        <w:jc w:val="both"/>
        <w:rPr>
          <w:rFonts w:ascii="Times New Roman" w:hAnsi="Times New Roman" w:cs="Times New Roman"/>
          <w:sz w:val="28"/>
          <w:szCs w:val="28"/>
        </w:rPr>
      </w:pPr>
      <w:r w:rsidRPr="0053039F">
        <w:rPr>
          <w:rFonts w:ascii="Times New Roman" w:hAnsi="Times New Roman" w:cs="Times New Roman"/>
          <w:sz w:val="28"/>
          <w:szCs w:val="28"/>
        </w:rPr>
        <w:t>1.</w:t>
      </w:r>
      <w:r w:rsidR="00D84673">
        <w:rPr>
          <w:rFonts w:ascii="Times New Roman" w:hAnsi="Times New Roman" w:cs="Times New Roman"/>
          <w:sz w:val="28"/>
          <w:szCs w:val="28"/>
        </w:rPr>
        <w:t>4</w:t>
      </w:r>
      <w:r w:rsidRPr="0053039F">
        <w:rPr>
          <w:rFonts w:ascii="Times New Roman" w:hAnsi="Times New Roman" w:cs="Times New Roman"/>
          <w:sz w:val="28"/>
          <w:szCs w:val="28"/>
        </w:rPr>
        <w:t>. В статье 23:</w:t>
      </w:r>
    </w:p>
    <w:p w:rsidR="0053039F" w:rsidRPr="0053039F" w:rsidRDefault="0053039F" w:rsidP="0053039F">
      <w:pPr>
        <w:autoSpaceDE w:val="0"/>
        <w:autoSpaceDN w:val="0"/>
        <w:adjustRightInd w:val="0"/>
        <w:spacing w:after="0" w:line="240" w:lineRule="auto"/>
        <w:ind w:firstLine="567"/>
        <w:jc w:val="both"/>
        <w:rPr>
          <w:rFonts w:ascii="Times New Roman" w:hAnsi="Times New Roman" w:cs="Times New Roman"/>
          <w:sz w:val="28"/>
          <w:szCs w:val="28"/>
        </w:rPr>
      </w:pPr>
      <w:r w:rsidRPr="0053039F">
        <w:rPr>
          <w:rFonts w:ascii="Times New Roman" w:hAnsi="Times New Roman" w:cs="Times New Roman"/>
          <w:sz w:val="28"/>
          <w:szCs w:val="28"/>
        </w:rPr>
        <w:t>а) подпункт 1 пункта 7 дополнить словами «или жителей муниципального образования»;</w:t>
      </w:r>
    </w:p>
    <w:p w:rsidR="0053039F" w:rsidRPr="0053039F" w:rsidRDefault="0053039F" w:rsidP="0053039F">
      <w:pPr>
        <w:pStyle w:val="formattext"/>
        <w:spacing w:before="0" w:beforeAutospacing="0" w:after="0" w:afterAutospacing="0"/>
        <w:ind w:firstLine="567"/>
        <w:jc w:val="both"/>
        <w:rPr>
          <w:sz w:val="28"/>
          <w:szCs w:val="28"/>
        </w:rPr>
      </w:pPr>
      <w:r w:rsidRPr="0053039F">
        <w:rPr>
          <w:rFonts w:eastAsiaTheme="minorHAnsi"/>
          <w:sz w:val="28"/>
          <w:szCs w:val="28"/>
          <w:lang w:eastAsia="en-US"/>
        </w:rPr>
        <w:t>б) пункт 2 дополнить предложением следующего</w:t>
      </w:r>
      <w:r w:rsidRPr="0053039F">
        <w:rPr>
          <w:sz w:val="28"/>
          <w:szCs w:val="28"/>
        </w:rPr>
        <w:t xml:space="preserve"> содержания: «В опросе граждан по вопросу выявления мнения граждан о поддержке инициативного проекта вправе участвовать жители поселения или его части, в которых </w:t>
      </w:r>
      <w:r w:rsidRPr="0053039F">
        <w:rPr>
          <w:sz w:val="28"/>
          <w:szCs w:val="28"/>
        </w:rPr>
        <w:lastRenderedPageBreak/>
        <w:t>предлагается реализовать инициативный проект, достигшие шестнадцатилетнего возраста</w:t>
      </w:r>
      <w:proofErr w:type="gramStart"/>
      <w:r w:rsidRPr="0053039F">
        <w:rPr>
          <w:sz w:val="28"/>
          <w:szCs w:val="28"/>
        </w:rPr>
        <w:t>.»</w:t>
      </w:r>
      <w:proofErr w:type="gramEnd"/>
    </w:p>
    <w:p w:rsidR="0053039F" w:rsidRPr="0053039F" w:rsidRDefault="0053039F" w:rsidP="0053039F">
      <w:pPr>
        <w:autoSpaceDE w:val="0"/>
        <w:autoSpaceDN w:val="0"/>
        <w:adjustRightInd w:val="0"/>
        <w:spacing w:after="0" w:line="240" w:lineRule="auto"/>
        <w:ind w:firstLine="567"/>
        <w:jc w:val="both"/>
        <w:rPr>
          <w:rFonts w:ascii="Times New Roman" w:hAnsi="Times New Roman" w:cs="Times New Roman"/>
          <w:sz w:val="28"/>
          <w:szCs w:val="28"/>
        </w:rPr>
      </w:pPr>
      <w:r w:rsidRPr="0053039F">
        <w:rPr>
          <w:rFonts w:ascii="Times New Roman" w:hAnsi="Times New Roman" w:cs="Times New Roman"/>
          <w:sz w:val="28"/>
          <w:szCs w:val="28"/>
        </w:rPr>
        <w:t>в) пункт 3 дополнить подпунктом 3 следующего содержания:</w:t>
      </w:r>
    </w:p>
    <w:p w:rsidR="0053039F" w:rsidRPr="0053039F" w:rsidRDefault="0053039F" w:rsidP="0053039F">
      <w:pPr>
        <w:autoSpaceDE w:val="0"/>
        <w:autoSpaceDN w:val="0"/>
        <w:adjustRightInd w:val="0"/>
        <w:spacing w:after="0" w:line="240" w:lineRule="auto"/>
        <w:jc w:val="both"/>
        <w:rPr>
          <w:rFonts w:ascii="Times New Roman" w:hAnsi="Times New Roman" w:cs="Times New Roman"/>
          <w:sz w:val="28"/>
          <w:szCs w:val="28"/>
        </w:rPr>
      </w:pPr>
      <w:r w:rsidRPr="0053039F">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3039F">
        <w:rPr>
          <w:rFonts w:ascii="Times New Roman" w:hAnsi="Times New Roman" w:cs="Times New Roman"/>
          <w:sz w:val="28"/>
          <w:szCs w:val="28"/>
        </w:rPr>
        <w:t>.»;</w:t>
      </w:r>
      <w:proofErr w:type="gramEnd"/>
    </w:p>
    <w:p w:rsidR="0053039F" w:rsidRPr="0053039F" w:rsidRDefault="0053039F" w:rsidP="0053039F">
      <w:pPr>
        <w:pStyle w:val="formattext"/>
        <w:spacing w:before="0" w:beforeAutospacing="0" w:after="0" w:afterAutospacing="0"/>
        <w:ind w:firstLine="567"/>
        <w:jc w:val="both"/>
        <w:rPr>
          <w:sz w:val="28"/>
          <w:szCs w:val="28"/>
        </w:rPr>
      </w:pPr>
      <w:r w:rsidRPr="0053039F">
        <w:rPr>
          <w:sz w:val="28"/>
          <w:szCs w:val="28"/>
        </w:rPr>
        <w:t>г) абзац первый пункта 5 изложить в следующей редакции:</w:t>
      </w:r>
    </w:p>
    <w:p w:rsidR="0053039F" w:rsidRPr="0053039F" w:rsidRDefault="0053039F" w:rsidP="0053039F">
      <w:pPr>
        <w:pStyle w:val="formattext"/>
        <w:spacing w:before="0" w:beforeAutospacing="0" w:after="0" w:afterAutospacing="0"/>
        <w:jc w:val="both"/>
        <w:rPr>
          <w:sz w:val="28"/>
          <w:szCs w:val="28"/>
        </w:rPr>
      </w:pPr>
      <w:r w:rsidRPr="0053039F">
        <w:rPr>
          <w:sz w:val="28"/>
          <w:szCs w:val="28"/>
        </w:rPr>
        <w:t>«Решение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поселения о назначении опроса граждан устанавливаются</w:t>
      </w:r>
      <w:proofErr w:type="gramStart"/>
      <w:r w:rsidRPr="0053039F">
        <w:rPr>
          <w:sz w:val="28"/>
          <w:szCs w:val="28"/>
        </w:rPr>
        <w:t>:»</w:t>
      </w:r>
      <w:proofErr w:type="gramEnd"/>
    </w:p>
    <w:p w:rsidR="0053039F" w:rsidRPr="0053039F" w:rsidRDefault="0053039F" w:rsidP="0053039F">
      <w:pPr>
        <w:pStyle w:val="formattext"/>
        <w:spacing w:before="0" w:beforeAutospacing="0" w:after="0" w:afterAutospacing="0"/>
        <w:ind w:firstLine="567"/>
        <w:jc w:val="both"/>
        <w:rPr>
          <w:sz w:val="28"/>
          <w:szCs w:val="28"/>
        </w:rPr>
      </w:pPr>
      <w:r w:rsidRPr="0053039F">
        <w:rPr>
          <w:sz w:val="28"/>
          <w:szCs w:val="28"/>
        </w:rPr>
        <w:t>д) пункт 5 дополнить подпунктом 6 следующего содержания:</w:t>
      </w:r>
    </w:p>
    <w:p w:rsidR="0053039F" w:rsidRPr="0053039F" w:rsidRDefault="0053039F" w:rsidP="0053039F">
      <w:pPr>
        <w:autoSpaceDE w:val="0"/>
        <w:autoSpaceDN w:val="0"/>
        <w:adjustRightInd w:val="0"/>
        <w:spacing w:after="0" w:line="240" w:lineRule="auto"/>
        <w:jc w:val="both"/>
        <w:rPr>
          <w:rFonts w:ascii="Times New Roman" w:hAnsi="Times New Roman" w:cs="Times New Roman"/>
          <w:sz w:val="28"/>
          <w:szCs w:val="28"/>
        </w:rPr>
      </w:pPr>
      <w:r w:rsidRPr="0053039F">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3039F" w:rsidRPr="0053039F" w:rsidRDefault="0053039F" w:rsidP="0053039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0845" w:rsidRPr="0053039F" w:rsidRDefault="00540845" w:rsidP="00385E52">
      <w:pPr>
        <w:adjustRightInd w:val="0"/>
        <w:spacing w:after="0" w:line="240" w:lineRule="auto"/>
        <w:ind w:firstLine="708"/>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1.</w:t>
      </w:r>
      <w:r w:rsidR="00D84673">
        <w:rPr>
          <w:rFonts w:ascii="Times New Roman" w:eastAsia="Times New Roman" w:hAnsi="Times New Roman" w:cs="Times New Roman"/>
          <w:sz w:val="28"/>
          <w:szCs w:val="28"/>
          <w:lang w:eastAsia="ru-RU"/>
        </w:rPr>
        <w:t>5</w:t>
      </w:r>
      <w:r w:rsidRPr="0053039F">
        <w:rPr>
          <w:rFonts w:ascii="Times New Roman" w:eastAsia="Times New Roman" w:hAnsi="Times New Roman" w:cs="Times New Roman"/>
          <w:sz w:val="28"/>
          <w:szCs w:val="28"/>
          <w:lang w:eastAsia="ru-RU"/>
        </w:rPr>
        <w:t>. статью 30 дополнить пунктом 2.1. следующего содержания:</w:t>
      </w:r>
    </w:p>
    <w:p w:rsidR="00540845" w:rsidRPr="0053039F" w:rsidRDefault="00540845" w:rsidP="00385E52">
      <w:pPr>
        <w:adjustRightInd w:val="0"/>
        <w:spacing w:after="0" w:line="240" w:lineRule="auto"/>
        <w:ind w:firstLine="708"/>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 xml:space="preserve"> «2.1.Депутату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roofErr w:type="gramStart"/>
      <w:r w:rsidRPr="0053039F">
        <w:rPr>
          <w:rFonts w:ascii="Times New Roman" w:eastAsia="Times New Roman" w:hAnsi="Times New Roman" w:cs="Times New Roman"/>
          <w:sz w:val="28"/>
          <w:szCs w:val="28"/>
          <w:lang w:eastAsia="ru-RU"/>
        </w:rPr>
        <w:t>.»;</w:t>
      </w:r>
      <w:proofErr w:type="gramEnd"/>
    </w:p>
    <w:p w:rsidR="00D84673" w:rsidRDefault="00D84673" w:rsidP="00385E52">
      <w:pPr>
        <w:pStyle w:val="ConsPlusNormal"/>
        <w:ind w:firstLine="540"/>
        <w:jc w:val="both"/>
        <w:rPr>
          <w:rFonts w:ascii="Times New Roman" w:hAnsi="Times New Roman" w:cs="Times New Roman"/>
          <w:sz w:val="28"/>
          <w:szCs w:val="28"/>
        </w:rPr>
      </w:pPr>
    </w:p>
    <w:p w:rsidR="00540845" w:rsidRPr="0053039F" w:rsidRDefault="00540845" w:rsidP="00385E52">
      <w:pPr>
        <w:pStyle w:val="ConsPlusNormal"/>
        <w:ind w:firstLine="540"/>
        <w:jc w:val="both"/>
        <w:rPr>
          <w:rFonts w:ascii="Times New Roman" w:hAnsi="Times New Roman" w:cs="Times New Roman"/>
          <w:sz w:val="28"/>
          <w:szCs w:val="28"/>
        </w:rPr>
      </w:pPr>
      <w:r w:rsidRPr="0053039F">
        <w:rPr>
          <w:rFonts w:ascii="Times New Roman" w:hAnsi="Times New Roman" w:cs="Times New Roman"/>
          <w:sz w:val="28"/>
          <w:szCs w:val="28"/>
        </w:rPr>
        <w:t>1.</w:t>
      </w:r>
      <w:r w:rsidR="00D84673">
        <w:rPr>
          <w:rFonts w:ascii="Times New Roman" w:hAnsi="Times New Roman" w:cs="Times New Roman"/>
          <w:sz w:val="28"/>
          <w:szCs w:val="28"/>
        </w:rPr>
        <w:t>6</w:t>
      </w:r>
      <w:r w:rsidRPr="0053039F">
        <w:rPr>
          <w:rFonts w:ascii="Times New Roman" w:hAnsi="Times New Roman" w:cs="Times New Roman"/>
          <w:sz w:val="28"/>
          <w:szCs w:val="28"/>
        </w:rPr>
        <w:t>. часть 2 статьи 49 дополнить абзацем следующего содержания:</w:t>
      </w:r>
    </w:p>
    <w:p w:rsidR="00540845" w:rsidRPr="0053039F" w:rsidRDefault="00540845" w:rsidP="00385E5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 -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roofErr w:type="gramStart"/>
      <w:r w:rsidRPr="0053039F">
        <w:rPr>
          <w:rFonts w:ascii="Times New Roman" w:eastAsia="Times New Roman" w:hAnsi="Times New Roman" w:cs="Times New Roman"/>
          <w:sz w:val="28"/>
          <w:szCs w:val="28"/>
          <w:lang w:eastAsia="ru-RU"/>
        </w:rPr>
        <w:t>.».</w:t>
      </w:r>
      <w:proofErr w:type="gramEnd"/>
    </w:p>
    <w:p w:rsidR="00730EA6" w:rsidRPr="0053039F" w:rsidRDefault="00730EA6" w:rsidP="00385E5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730EA6" w:rsidRPr="0053039F" w:rsidRDefault="00790A66" w:rsidP="00385E52">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730EA6" w:rsidRPr="0053039F">
        <w:rPr>
          <w:rFonts w:ascii="Times New Roman" w:eastAsia="Times New Roman" w:hAnsi="Times New Roman" w:cs="Times New Roman"/>
          <w:sz w:val="28"/>
          <w:szCs w:val="28"/>
          <w:lang w:eastAsia="ru-RU"/>
        </w:rPr>
        <w:t>. дополнить главой XI.1 следующего содержания:</w:t>
      </w:r>
    </w:p>
    <w:p w:rsidR="00BE50AA" w:rsidRPr="0053039F" w:rsidRDefault="00BE50AA" w:rsidP="00385E52">
      <w:pPr>
        <w:spacing w:after="0" w:line="240" w:lineRule="auto"/>
        <w:ind w:firstLine="709"/>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Глава XI.I. ПРОХОЖДЕНИЕ МУНИЦИПАЛЬНОЙ СЛУЖБЫ И ЗАМЕЩЕНИЕ МУНИЦИПАЛЬНЫХ ДОЛЖНОСТЕЙ</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Статья 71.1 Общие положения</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3. Финансирование муниципальной службы осуществляется за счет средств бюджета Поселения.</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 xml:space="preserve">4. </w:t>
      </w:r>
      <w:proofErr w:type="gramStart"/>
      <w:r w:rsidRPr="0053039F">
        <w:rPr>
          <w:rFonts w:ascii="Times New Roman" w:eastAsia="Times New Roman" w:hAnsi="Times New Roman" w:cs="Times New Roman"/>
          <w:sz w:val="28"/>
          <w:szCs w:val="28"/>
          <w:lang w:eastAsia="ru-RU"/>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Татарстан в соответствии с классификацией должностей муниципальной службы.</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 w:history="1">
        <w:r w:rsidRPr="0053039F">
          <w:rPr>
            <w:rFonts w:ascii="Times New Roman" w:eastAsia="Times New Roman" w:hAnsi="Times New Roman" w:cs="Times New Roman"/>
            <w:sz w:val="28"/>
            <w:szCs w:val="28"/>
            <w:lang w:eastAsia="ru-RU"/>
          </w:rPr>
          <w:t>законом</w:t>
        </w:r>
      </w:hyperlink>
      <w:r w:rsidRPr="0053039F">
        <w:rPr>
          <w:rFonts w:ascii="Times New Roman" w:eastAsia="Times New Roman" w:hAnsi="Times New Roman" w:cs="Times New Roman"/>
          <w:sz w:val="28"/>
          <w:szCs w:val="28"/>
          <w:lang w:eastAsia="ru-RU"/>
        </w:rPr>
        <w:t>, а также принимаемыми в соответствии с ним законами Республики Татарстан, настоящим уставом и иными муниципальными правовыми актами.</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Статья 71.2  Должность муниципальной службы</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385E52" w:rsidRPr="0053039F" w:rsidRDefault="00385E52"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Статья 71.3. Лицо, замещающее муниципальную должность, муниципальный служащий</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 xml:space="preserve">1. Лицами, замещающими муниципальные должности, являются </w:t>
      </w:r>
      <w:r w:rsidR="001F61FA" w:rsidRPr="0053039F">
        <w:rPr>
          <w:rFonts w:ascii="Times New Roman" w:eastAsia="Times New Roman" w:hAnsi="Times New Roman" w:cs="Times New Roman"/>
          <w:sz w:val="28"/>
          <w:szCs w:val="28"/>
          <w:lang w:eastAsia="ru-RU"/>
        </w:rPr>
        <w:t>депутат Совета поселения, Глава поселения, член избирательной комиссии поселения, действующей на постоянной основе и являющейся юридическим лицом, с правом решающего голоса, работающий в комиссии на постоянной (штатной) основе.</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 Поселения.</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3.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Статья 71.5. Гарантии, предоставляемые муниципальному служащему</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1. Муниципальному служащему гарантируются:</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 xml:space="preserve">2. </w:t>
      </w:r>
      <w:proofErr w:type="gramStart"/>
      <w:r w:rsidRPr="0053039F">
        <w:rPr>
          <w:rFonts w:ascii="Times New Roman" w:eastAsia="Times New Roman" w:hAnsi="Times New Roman" w:cs="Times New Roman"/>
          <w:sz w:val="28"/>
          <w:szCs w:val="28"/>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Поселения либо сокращением штата работников органа местного самоуправления, аппарата избирательной комиссии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E50AA" w:rsidRPr="0053039F" w:rsidRDefault="00BE50AA" w:rsidP="00385E52">
      <w:pPr>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53039F">
        <w:rPr>
          <w:rFonts w:ascii="Times New Roman" w:eastAsia="Times New Roman" w:hAnsi="Times New Roman" w:cs="Times New Roman"/>
          <w:sz w:val="28"/>
          <w:szCs w:val="28"/>
          <w:lang w:eastAsia="ru-RU"/>
        </w:rPr>
        <w:t xml:space="preserve">3. Муниципальному служащему </w:t>
      </w:r>
      <w:proofErr w:type="gramStart"/>
      <w:r w:rsidRPr="0053039F">
        <w:rPr>
          <w:rFonts w:ascii="Times New Roman" w:eastAsia="Times New Roman" w:hAnsi="Times New Roman" w:cs="Times New Roman"/>
          <w:sz w:val="28"/>
          <w:szCs w:val="28"/>
          <w:lang w:eastAsia="ru-RU"/>
        </w:rPr>
        <w:t>при увольнении с муниципальной службы в связи с выходом на пенсию</w:t>
      </w:r>
      <w:proofErr w:type="gramEnd"/>
      <w:r w:rsidRPr="0053039F">
        <w:rPr>
          <w:rFonts w:ascii="Times New Roman" w:eastAsia="Times New Roman" w:hAnsi="Times New Roman" w:cs="Times New Roman"/>
          <w:sz w:val="28"/>
          <w:szCs w:val="28"/>
          <w:lang w:eastAsia="ru-RU"/>
        </w:rPr>
        <w:t xml:space="preserve"> за выслугу лет выплачивается единовременное поощрение. Условия, размер и порядок выплаты единовременного поощрения определяются Положением о порядке выплаты муниципальному служащему единовременного денежного поощрения в связи с выходом на пенсию за выслугу лет, утверждаемым Советом поселения</w:t>
      </w:r>
      <w:proofErr w:type="gramStart"/>
      <w:r w:rsidRPr="0053039F">
        <w:rPr>
          <w:rFonts w:ascii="Times New Roman" w:eastAsia="Times New Roman" w:hAnsi="Times New Roman" w:cs="Times New Roman"/>
          <w:sz w:val="28"/>
          <w:szCs w:val="28"/>
          <w:lang w:eastAsia="ru-RU"/>
        </w:rPr>
        <w:t>.</w:t>
      </w:r>
      <w:r w:rsidR="00385E52" w:rsidRPr="0053039F">
        <w:rPr>
          <w:rFonts w:ascii="Times New Roman" w:eastAsia="Times New Roman" w:hAnsi="Times New Roman" w:cs="Times New Roman"/>
          <w:sz w:val="28"/>
          <w:szCs w:val="28"/>
          <w:lang w:eastAsia="ru-RU"/>
        </w:rPr>
        <w:t>»</w:t>
      </w:r>
      <w:proofErr w:type="gramEnd"/>
    </w:p>
    <w:p w:rsidR="00BE50AA" w:rsidRPr="0053039F" w:rsidRDefault="00BE50AA" w:rsidP="00385E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50AA" w:rsidRPr="0053039F" w:rsidRDefault="00790A66" w:rsidP="00790A66">
      <w:pPr>
        <w:spacing w:after="0" w:line="240" w:lineRule="auto"/>
        <w:ind w:firstLine="4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hyperlink r:id="rId6" w:history="1">
        <w:r w:rsidR="005949B1" w:rsidRPr="0053039F">
          <w:rPr>
            <w:rFonts w:ascii="Times New Roman" w:eastAsia="Times New Roman" w:hAnsi="Times New Roman" w:cs="Times New Roman"/>
            <w:sz w:val="28"/>
            <w:szCs w:val="28"/>
            <w:lang w:eastAsia="ru-RU"/>
          </w:rPr>
          <w:t>пункт 3 статьи 79</w:t>
        </w:r>
      </w:hyperlink>
      <w:r w:rsidR="005949B1" w:rsidRPr="0053039F">
        <w:rPr>
          <w:rFonts w:ascii="Times New Roman" w:eastAsia="Times New Roman" w:hAnsi="Times New Roman" w:cs="Times New Roman"/>
          <w:sz w:val="28"/>
          <w:szCs w:val="28"/>
          <w:lang w:eastAsia="ru-RU"/>
        </w:rPr>
        <w:t>признать утратившим силу</w:t>
      </w:r>
      <w:r>
        <w:rPr>
          <w:rFonts w:ascii="Times New Roman" w:eastAsia="Times New Roman" w:hAnsi="Times New Roman" w:cs="Times New Roman"/>
          <w:sz w:val="28"/>
          <w:szCs w:val="28"/>
          <w:lang w:eastAsia="ru-RU"/>
        </w:rPr>
        <w:t>.</w:t>
      </w:r>
    </w:p>
    <w:p w:rsidR="00BE50AA" w:rsidRPr="0053039F" w:rsidRDefault="00BE50AA" w:rsidP="00385E5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0845" w:rsidRPr="0053039F" w:rsidRDefault="00540845" w:rsidP="00790A66">
      <w:pPr>
        <w:pStyle w:val="formattext"/>
        <w:spacing w:before="0" w:beforeAutospacing="0" w:after="0" w:afterAutospacing="0"/>
        <w:ind w:firstLine="480"/>
        <w:jc w:val="both"/>
        <w:rPr>
          <w:rFonts w:eastAsia="Calibri"/>
          <w:sz w:val="28"/>
          <w:szCs w:val="28"/>
        </w:rPr>
      </w:pPr>
      <w:r w:rsidRPr="0053039F">
        <w:rPr>
          <w:rFonts w:eastAsia="Calibri"/>
          <w:sz w:val="28"/>
          <w:szCs w:val="28"/>
        </w:rPr>
        <w:t xml:space="preserve">2. Приостановить до 1 января 2021 года действие пункта 3 статьи 79, пункта 5 статьи  84. </w:t>
      </w:r>
    </w:p>
    <w:p w:rsidR="00540845" w:rsidRPr="0053039F" w:rsidRDefault="00540845" w:rsidP="00385E5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0A66" w:rsidRPr="0002446B" w:rsidRDefault="00790A66" w:rsidP="00790A66">
      <w:pPr>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02446B">
        <w:rPr>
          <w:rFonts w:ascii="Times New Roman" w:eastAsia="Times New Roman" w:hAnsi="Times New Roman" w:cs="Times New Roman"/>
          <w:sz w:val="28"/>
          <w:szCs w:val="28"/>
          <w:lang w:eastAsia="ru-RU"/>
        </w:rPr>
        <w:t>3. Направить настоящее решение для государственной регистрации в установленном законодательством порядке.</w:t>
      </w:r>
    </w:p>
    <w:p w:rsidR="00790A66" w:rsidRPr="0002446B" w:rsidRDefault="00790A66" w:rsidP="00790A66">
      <w:pPr>
        <w:spacing w:after="0" w:line="240" w:lineRule="auto"/>
        <w:ind w:firstLine="567"/>
        <w:jc w:val="both"/>
        <w:rPr>
          <w:rFonts w:ascii="Times New Roman" w:hAnsi="Times New Roman" w:cs="Times New Roman"/>
          <w:sz w:val="28"/>
          <w:szCs w:val="28"/>
        </w:rPr>
      </w:pPr>
      <w:r w:rsidRPr="0002446B">
        <w:rPr>
          <w:rFonts w:ascii="Times New Roman" w:eastAsia="Times New Roman" w:hAnsi="Times New Roman" w:cs="Times New Roman"/>
          <w:sz w:val="28"/>
          <w:szCs w:val="28"/>
          <w:lang w:eastAsia="ru-RU"/>
        </w:rPr>
        <w:t xml:space="preserve">4.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веб-адресу: http://pravo.tatarstan.ru, официальном сайте Кукморского  муниципального района в информационно-телекоммуникационной сети Интернет по веб-адресу: http:// kukmor.tatarstan.ru, </w:t>
      </w:r>
      <w:r w:rsidRPr="0002446B">
        <w:rPr>
          <w:rFonts w:ascii="Times New Roman" w:hAnsi="Times New Roman" w:cs="Times New Roman"/>
          <w:sz w:val="28"/>
          <w:szCs w:val="28"/>
        </w:rPr>
        <w:t xml:space="preserve">специальных информационных стендах на территории </w:t>
      </w:r>
      <w:proofErr w:type="spellStart"/>
      <w:r w:rsidR="00AA2BD5">
        <w:rPr>
          <w:rFonts w:ascii="Times New Roman" w:hAnsi="Times New Roman" w:cs="Times New Roman"/>
          <w:sz w:val="28"/>
          <w:szCs w:val="28"/>
        </w:rPr>
        <w:t>Нижнеискубашского</w:t>
      </w:r>
      <w:proofErr w:type="spellEnd"/>
      <w:r>
        <w:rPr>
          <w:rFonts w:ascii="Times New Roman" w:hAnsi="Times New Roman" w:cs="Times New Roman"/>
          <w:sz w:val="28"/>
          <w:szCs w:val="28"/>
        </w:rPr>
        <w:t xml:space="preserve"> сельского поселения</w:t>
      </w:r>
      <w:r w:rsidRPr="0002446B">
        <w:rPr>
          <w:rFonts w:ascii="Times New Roman" w:hAnsi="Times New Roman" w:cs="Times New Roman"/>
          <w:sz w:val="28"/>
          <w:szCs w:val="28"/>
        </w:rPr>
        <w:t xml:space="preserve"> </w:t>
      </w:r>
      <w:proofErr w:type="spellStart"/>
      <w:r w:rsidRPr="0002446B">
        <w:rPr>
          <w:rFonts w:ascii="Times New Roman" w:hAnsi="Times New Roman" w:cs="Times New Roman"/>
          <w:sz w:val="28"/>
          <w:szCs w:val="28"/>
        </w:rPr>
        <w:t>Кукморского</w:t>
      </w:r>
      <w:proofErr w:type="spellEnd"/>
      <w:r w:rsidRPr="0002446B">
        <w:rPr>
          <w:rFonts w:ascii="Times New Roman" w:hAnsi="Times New Roman" w:cs="Times New Roman"/>
          <w:sz w:val="28"/>
          <w:szCs w:val="28"/>
        </w:rPr>
        <w:t xml:space="preserve"> муниципального района Республики Татарстан. </w:t>
      </w:r>
    </w:p>
    <w:p w:rsidR="00790A66" w:rsidRDefault="00790A66" w:rsidP="00790A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8B4291">
        <w:rPr>
          <w:rFonts w:ascii="Times New Roman" w:hAnsi="Times New Roman" w:cs="Times New Roman"/>
          <w:sz w:val="28"/>
          <w:szCs w:val="28"/>
        </w:rPr>
        <w:t>Настоящее решение вступает в силу со дня официального обнародования после его государственной регистрации, если иные сроки вступления в силу не предусмотрены законодательством.</w:t>
      </w:r>
    </w:p>
    <w:p w:rsidR="00790A66" w:rsidRDefault="00790A66" w:rsidP="00790A66">
      <w:pPr>
        <w:spacing w:after="0" w:line="240" w:lineRule="auto"/>
        <w:ind w:firstLine="567"/>
        <w:jc w:val="both"/>
        <w:rPr>
          <w:rFonts w:ascii="Times New Roman" w:hAnsi="Times New Roman" w:cs="Times New Roman"/>
          <w:sz w:val="28"/>
          <w:szCs w:val="28"/>
        </w:rPr>
      </w:pPr>
    </w:p>
    <w:p w:rsidR="00790A66" w:rsidRDefault="00790A66" w:rsidP="00790A66">
      <w:pPr>
        <w:spacing w:after="0" w:line="240" w:lineRule="auto"/>
        <w:ind w:firstLine="567"/>
        <w:jc w:val="both"/>
        <w:rPr>
          <w:rFonts w:ascii="Times New Roman" w:hAnsi="Times New Roman" w:cs="Times New Roman"/>
          <w:sz w:val="28"/>
          <w:szCs w:val="28"/>
        </w:rPr>
      </w:pPr>
    </w:p>
    <w:p w:rsidR="00790A66" w:rsidRDefault="00790A66" w:rsidP="00790A66">
      <w:pPr>
        <w:spacing w:after="0" w:line="240" w:lineRule="auto"/>
        <w:ind w:firstLine="567"/>
        <w:jc w:val="both"/>
        <w:rPr>
          <w:rFonts w:ascii="Times New Roman" w:hAnsi="Times New Roman" w:cs="Times New Roman"/>
          <w:sz w:val="28"/>
          <w:szCs w:val="28"/>
        </w:rPr>
      </w:pPr>
    </w:p>
    <w:p w:rsidR="00790A66" w:rsidRPr="008B4291" w:rsidRDefault="00790A66" w:rsidP="00790A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AA2BD5">
        <w:rPr>
          <w:rFonts w:ascii="Times New Roman" w:hAnsi="Times New Roman" w:cs="Times New Roman"/>
          <w:sz w:val="28"/>
          <w:szCs w:val="28"/>
        </w:rPr>
        <w:t>лава поселения</w:t>
      </w:r>
      <w:r w:rsidR="00AA2BD5">
        <w:rPr>
          <w:rFonts w:ascii="Times New Roman" w:hAnsi="Times New Roman" w:cs="Times New Roman"/>
          <w:sz w:val="28"/>
          <w:szCs w:val="28"/>
        </w:rPr>
        <w:tab/>
      </w:r>
      <w:r w:rsidR="00AA2BD5">
        <w:rPr>
          <w:rFonts w:ascii="Times New Roman" w:hAnsi="Times New Roman" w:cs="Times New Roman"/>
          <w:sz w:val="28"/>
          <w:szCs w:val="28"/>
        </w:rPr>
        <w:tab/>
      </w:r>
      <w:r w:rsidR="00AA2BD5">
        <w:rPr>
          <w:rFonts w:ascii="Times New Roman" w:hAnsi="Times New Roman" w:cs="Times New Roman"/>
          <w:sz w:val="28"/>
          <w:szCs w:val="28"/>
        </w:rPr>
        <w:tab/>
      </w:r>
      <w:r w:rsidR="00AA2BD5">
        <w:rPr>
          <w:rFonts w:ascii="Times New Roman" w:hAnsi="Times New Roman" w:cs="Times New Roman"/>
          <w:sz w:val="28"/>
          <w:szCs w:val="28"/>
        </w:rPr>
        <w:tab/>
      </w:r>
      <w:r w:rsidR="00AA2BD5">
        <w:rPr>
          <w:rFonts w:ascii="Times New Roman" w:hAnsi="Times New Roman" w:cs="Times New Roman"/>
          <w:sz w:val="28"/>
          <w:szCs w:val="28"/>
        </w:rPr>
        <w:tab/>
      </w:r>
      <w:proofErr w:type="spellStart"/>
      <w:r w:rsidR="00AA2BD5">
        <w:rPr>
          <w:rFonts w:ascii="Times New Roman" w:hAnsi="Times New Roman" w:cs="Times New Roman"/>
          <w:sz w:val="28"/>
          <w:szCs w:val="28"/>
        </w:rPr>
        <w:t>Н.М.Мухаметзянов</w:t>
      </w:r>
      <w:proofErr w:type="spellEnd"/>
    </w:p>
    <w:p w:rsidR="00753666" w:rsidRDefault="00753666" w:rsidP="00385E52">
      <w:pPr>
        <w:spacing w:after="0" w:line="240" w:lineRule="auto"/>
      </w:pPr>
    </w:p>
    <w:sectPr w:rsidR="00753666" w:rsidSect="00E64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8838F1"/>
    <w:rsid w:val="001364C6"/>
    <w:rsid w:val="001F61FA"/>
    <w:rsid w:val="00385E52"/>
    <w:rsid w:val="0053039F"/>
    <w:rsid w:val="00540845"/>
    <w:rsid w:val="005949B1"/>
    <w:rsid w:val="00730EA6"/>
    <w:rsid w:val="00753666"/>
    <w:rsid w:val="00790A66"/>
    <w:rsid w:val="008838F1"/>
    <w:rsid w:val="00AA2BD5"/>
    <w:rsid w:val="00BE50AA"/>
    <w:rsid w:val="00C43B47"/>
    <w:rsid w:val="00D84673"/>
    <w:rsid w:val="00E640E0"/>
    <w:rsid w:val="00ED1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40845"/>
    <w:pPr>
      <w:spacing w:after="0" w:line="240" w:lineRule="auto"/>
    </w:pPr>
    <w:rPr>
      <w:rFonts w:ascii="Calibri" w:eastAsia="Gulim" w:hAnsi="Calibri" w:cs="Calibri"/>
    </w:rPr>
  </w:style>
  <w:style w:type="paragraph" w:customStyle="1" w:styleId="ConsPlusNormal">
    <w:name w:val="ConsPlusNormal"/>
    <w:uiPriority w:val="99"/>
    <w:rsid w:val="005408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540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doc">
    <w:name w:val="namedoc"/>
    <w:basedOn w:val="a0"/>
    <w:rsid w:val="005949B1"/>
  </w:style>
  <w:style w:type="character" w:styleId="a3">
    <w:name w:val="Hyperlink"/>
    <w:basedOn w:val="a0"/>
    <w:uiPriority w:val="99"/>
    <w:semiHidden/>
    <w:unhideWhenUsed/>
    <w:rsid w:val="005949B1"/>
    <w:rPr>
      <w:color w:val="0000FF"/>
      <w:u w:val="single"/>
    </w:rPr>
  </w:style>
  <w:style w:type="character" w:customStyle="1" w:styleId="mabiko">
    <w:name w:val="mabiko"/>
    <w:basedOn w:val="a0"/>
    <w:rsid w:val="005949B1"/>
  </w:style>
  <w:style w:type="paragraph" w:customStyle="1" w:styleId="headertext">
    <w:name w:val="headertext"/>
    <w:basedOn w:val="a"/>
    <w:rsid w:val="00136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40845"/>
    <w:pPr>
      <w:spacing w:after="0" w:line="240" w:lineRule="auto"/>
    </w:pPr>
    <w:rPr>
      <w:rFonts w:ascii="Calibri" w:eastAsia="Gulim" w:hAnsi="Calibri" w:cs="Calibri"/>
    </w:rPr>
  </w:style>
  <w:style w:type="paragraph" w:customStyle="1" w:styleId="ConsPlusNormal">
    <w:name w:val="ConsPlusNormal"/>
    <w:uiPriority w:val="99"/>
    <w:rsid w:val="005408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540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doc">
    <w:name w:val="namedoc"/>
    <w:basedOn w:val="a0"/>
    <w:rsid w:val="005949B1"/>
  </w:style>
  <w:style w:type="character" w:styleId="a3">
    <w:name w:val="Hyperlink"/>
    <w:basedOn w:val="a0"/>
    <w:uiPriority w:val="99"/>
    <w:semiHidden/>
    <w:unhideWhenUsed/>
    <w:rsid w:val="005949B1"/>
    <w:rPr>
      <w:color w:val="0000FF"/>
      <w:u w:val="single"/>
    </w:rPr>
  </w:style>
  <w:style w:type="character" w:customStyle="1" w:styleId="mabiko">
    <w:name w:val="mabiko"/>
    <w:basedOn w:val="a0"/>
    <w:rsid w:val="005949B1"/>
  </w:style>
  <w:style w:type="paragraph" w:customStyle="1" w:styleId="headertext">
    <w:name w:val="headertext"/>
    <w:basedOn w:val="a"/>
    <w:rsid w:val="00136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1240300">
      <w:bodyDiv w:val="1"/>
      <w:marLeft w:val="0"/>
      <w:marRight w:val="0"/>
      <w:marTop w:val="0"/>
      <w:marBottom w:val="0"/>
      <w:divBdr>
        <w:top w:val="none" w:sz="0" w:space="0" w:color="auto"/>
        <w:left w:val="none" w:sz="0" w:space="0" w:color="auto"/>
        <w:bottom w:val="none" w:sz="0" w:space="0" w:color="auto"/>
        <w:right w:val="none" w:sz="0" w:space="0" w:color="auto"/>
      </w:divBdr>
      <w:divsChild>
        <w:div w:id="1382825842">
          <w:marLeft w:val="0"/>
          <w:marRight w:val="0"/>
          <w:marTop w:val="0"/>
          <w:marBottom w:val="0"/>
          <w:divBdr>
            <w:top w:val="none" w:sz="0" w:space="0" w:color="auto"/>
            <w:left w:val="none" w:sz="0" w:space="0" w:color="auto"/>
            <w:bottom w:val="none" w:sz="0" w:space="0" w:color="auto"/>
            <w:right w:val="none" w:sz="0" w:space="0" w:color="auto"/>
          </w:divBdr>
        </w:div>
        <w:div w:id="472411853">
          <w:marLeft w:val="0"/>
          <w:marRight w:val="0"/>
          <w:marTop w:val="0"/>
          <w:marBottom w:val="0"/>
          <w:divBdr>
            <w:top w:val="none" w:sz="0" w:space="0" w:color="auto"/>
            <w:left w:val="none" w:sz="0" w:space="0" w:color="auto"/>
            <w:bottom w:val="none" w:sz="0" w:space="0" w:color="auto"/>
            <w:right w:val="none" w:sz="0" w:space="0" w:color="auto"/>
          </w:divBdr>
        </w:div>
      </w:divsChild>
    </w:div>
    <w:div w:id="1578249703">
      <w:bodyDiv w:val="1"/>
      <w:marLeft w:val="0"/>
      <w:marRight w:val="0"/>
      <w:marTop w:val="0"/>
      <w:marBottom w:val="0"/>
      <w:divBdr>
        <w:top w:val="none" w:sz="0" w:space="0" w:color="auto"/>
        <w:left w:val="none" w:sz="0" w:space="0" w:color="auto"/>
        <w:bottom w:val="none" w:sz="0" w:space="0" w:color="auto"/>
        <w:right w:val="none" w:sz="0" w:space="0" w:color="auto"/>
      </w:divBdr>
    </w:div>
    <w:div w:id="1823228254">
      <w:bodyDiv w:val="1"/>
      <w:marLeft w:val="0"/>
      <w:marRight w:val="0"/>
      <w:marTop w:val="0"/>
      <w:marBottom w:val="0"/>
      <w:divBdr>
        <w:top w:val="none" w:sz="0" w:space="0" w:color="auto"/>
        <w:left w:val="none" w:sz="0" w:space="0" w:color="auto"/>
        <w:bottom w:val="none" w:sz="0" w:space="0" w:color="auto"/>
        <w:right w:val="none" w:sz="0" w:space="0" w:color="auto"/>
      </w:divBdr>
      <w:divsChild>
        <w:div w:id="1179546573">
          <w:marLeft w:val="0"/>
          <w:marRight w:val="0"/>
          <w:marTop w:val="0"/>
          <w:marBottom w:val="0"/>
          <w:divBdr>
            <w:top w:val="none" w:sz="0" w:space="0" w:color="auto"/>
            <w:left w:val="none" w:sz="0" w:space="0" w:color="auto"/>
            <w:bottom w:val="none" w:sz="0" w:space="0" w:color="auto"/>
            <w:right w:val="none" w:sz="0" w:space="0" w:color="auto"/>
          </w:divBdr>
        </w:div>
        <w:div w:id="79175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consultantplus://offline/ref=1C6B1F9B028BDE62AFEED4F656C8A81F768064EE0261A0A8A12B91F33C19E0F93EDF469572A18A22C9036D08D0d1LBL" TargetMode="External"/><Relationship Id="rId4" Type="http://schemas.openxmlformats.org/officeDocument/2006/relationships/hyperlink" Target="javascript:;"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1</cp:lastModifiedBy>
  <cp:revision>2</cp:revision>
  <cp:lastPrinted>2020-10-15T07:37:00Z</cp:lastPrinted>
  <dcterms:created xsi:type="dcterms:W3CDTF">2020-10-15T07:38:00Z</dcterms:created>
  <dcterms:modified xsi:type="dcterms:W3CDTF">2020-10-15T07:38:00Z</dcterms:modified>
</cp:coreProperties>
</file>