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60" w:rsidRDefault="003D6CA1" w:rsidP="003D6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</w:t>
      </w:r>
      <w:proofErr w:type="spell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D6CA1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A1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A1" w:rsidRPr="00B844EB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0A6E60" w:rsidP="001348B2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№1</w:t>
      </w:r>
    </w:p>
    <w:p w:rsidR="000A6E60" w:rsidRPr="00B844EB" w:rsidRDefault="000A6E60" w:rsidP="00AE716F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B844EB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Совета </w:t>
      </w:r>
      <w:proofErr w:type="spell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1348B2" w:rsidRPr="000024AD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30.01.2014г. №3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44EB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EB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местного самоуправления в Российской Федерации», Уставом муниципального образования </w:t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Положением о порядке организации и проведения публичных слушаний (общественных обсуждений) в муниципальном образовании </w:t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утвержденным решением  Совета </w:t>
      </w:r>
      <w:proofErr w:type="spell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1348B2" w:rsidRP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28.01.2020 №2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80DD0" w:rsidRPr="00B844EB" w:rsidRDefault="00580DD0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по прилагаемому проекту решения Совета </w:t>
      </w:r>
      <w:proofErr w:type="spell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proofErr w:type="spell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Pr="000024AD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30.01.2014г. №</w:t>
      </w:r>
      <w:r w:rsidR="001348B2" w:rsidRPr="000024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Сформировать оргкомитет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0024AD" w:rsidRDefault="004E759C" w:rsidP="0000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Фаттахов Ф.М.-глава </w:t>
      </w:r>
      <w:proofErr w:type="spellStart"/>
      <w:r w:rsidR="00002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="000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024AD" w:rsidRDefault="000024AD" w:rsidP="0000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Э.И.-секретарь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комитета;</w:t>
      </w:r>
    </w:p>
    <w:p w:rsidR="000024AD" w:rsidRDefault="000024AD" w:rsidP="0000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Шакирова Н.Н.-депутат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0024AD" w:rsidRDefault="000024AD" w:rsidP="00002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 И.И.-депутат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024AD" w:rsidRPr="00B844EB" w:rsidRDefault="000024AD" w:rsidP="00002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Хасанов И.Т.-</w:t>
      </w:r>
      <w:r w:rsidRPr="00A26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0DD0" w:rsidRPr="00B844EB" w:rsidRDefault="00580DD0" w:rsidP="0000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Оргкомитету провести публичные слушания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13 января 2024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328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посредством проведения экспозиции и собрания.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Проведение собрания участников публичных слушаний назначить на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0 в здании дома культуры по адресу:</w:t>
      </w:r>
      <w:r w:rsidR="0087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РТ, Кукморский район, </w:t>
      </w:r>
      <w:proofErr w:type="spell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spellEnd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Сардек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д.114.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Экспозицию проекта решения «О внесении изменений в Правила землепользования и застройки муниципального образования </w:t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 провести в здании </w:t>
      </w:r>
      <w:proofErr w:type="spell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исполнительного комитета по адресу: Республика Татарстан, Кукморский район, </w:t>
      </w:r>
      <w:proofErr w:type="spell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spellEnd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Сардек, </w:t>
      </w:r>
      <w:proofErr w:type="gram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ул.Центральная,д.</w:t>
      </w:r>
      <w:proofErr w:type="gramEnd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13 января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Консультирование посетителей экспозиции проводить по месту размещения экспозиции по следующему графику: вторник</w:t>
      </w:r>
      <w:r w:rsidR="0081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среда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четверг с 9.00 до 11.00, с 13.00 до 16.00, в период, указанный в пункте 4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Установить, что: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 решения Совета </w:t>
      </w:r>
      <w:proofErr w:type="spell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Большесардекское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 муниципального района Республики Татарстан», утвержденные решением Совета </w:t>
      </w:r>
      <w:proofErr w:type="spell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1348B2" w:rsidRPr="000024AD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30.01.2014г. №3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размещается на официальном сайте Кукморского муниципального района в информационно-телекоммуникационной сети Интернет по веб-адресу: </w:t>
      </w:r>
      <w:hyperlink r:id="rId5" w:history="1">
        <w:r w:rsidRPr="00B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http://kukmor.tatarstan.ru//</w:t>
        </w:r>
      </w:hyperlink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и замечания по проекту решения, указанному в пункте 1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публичных слушаний могут вносить в письменному виде по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февраля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Татарстан, Кукморский район, </w:t>
      </w:r>
      <w:proofErr w:type="spell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spellEnd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Сардек, </w:t>
      </w:r>
      <w:proofErr w:type="gram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ул.Центральная,д.</w:t>
      </w:r>
      <w:proofErr w:type="gramEnd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письменной и устной форме в ходе проведения собрания участников публичных слушаний.</w:t>
      </w:r>
    </w:p>
    <w:p w:rsidR="00580DD0" w:rsidRPr="00B844EB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Обнародовать настоящее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на Официальном портале правовой информации Республики Татарстан адресу: </w:t>
      </w:r>
      <w:hyperlink r:id="rId6" w:history="1">
        <w:r w:rsidRPr="00B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специальных информационных стендах на территории </w:t>
      </w:r>
      <w:proofErr w:type="spell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Большесардекского</w:t>
      </w:r>
      <w:proofErr w:type="spellEnd"/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Кукморского муниципального района в информационно-телекоммуникационной сети Интернет.</w:t>
      </w:r>
    </w:p>
    <w:p w:rsidR="00580DD0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073" w:rsidRPr="00B844EB" w:rsidRDefault="00A02073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Ф.М.Фаттахов</w:t>
      </w:r>
      <w:proofErr w:type="spellEnd"/>
    </w:p>
    <w:p w:rsidR="00580DD0" w:rsidRDefault="00580DD0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5C" w:rsidRDefault="0081685C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AD" w:rsidRPr="00B844EB" w:rsidRDefault="000024AD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1348B2"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4E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от _____________ 2023 года </w:t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</w:r>
      <w:r w:rsidRPr="00B844E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844EB">
        <w:rPr>
          <w:rFonts w:ascii="Times New Roman" w:hAnsi="Times New Roman" w:cs="Times New Roman"/>
          <w:sz w:val="28"/>
          <w:szCs w:val="28"/>
        </w:rPr>
        <w:tab/>
        <w:t xml:space="preserve">   № </w:t>
      </w:r>
    </w:p>
    <w:p w:rsidR="00B844EB" w:rsidRPr="00B844EB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1348B2">
        <w:rPr>
          <w:rFonts w:ascii="Times New Roman" w:hAnsi="Times New Roman" w:cs="Times New Roman"/>
          <w:sz w:val="28"/>
          <w:szCs w:val="28"/>
        </w:rPr>
        <w:t>Большесардекское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B844EB">
        <w:rPr>
          <w:rFonts w:ascii="Times New Roman" w:hAnsi="Times New Roman" w:cs="Times New Roman"/>
          <w:sz w:val="28"/>
          <w:szCs w:val="28"/>
        </w:rPr>
        <w:t>Кукморского  муниципального</w:t>
      </w:r>
      <w:proofErr w:type="gramEnd"/>
      <w:r w:rsidRPr="00B844EB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Татарстан», утвержденные решением Совета </w:t>
      </w:r>
      <w:proofErr w:type="spellStart"/>
      <w:r w:rsidR="001348B2"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024AD">
        <w:rPr>
          <w:rFonts w:ascii="Times New Roman" w:hAnsi="Times New Roman" w:cs="Times New Roman"/>
          <w:sz w:val="28"/>
          <w:szCs w:val="28"/>
        </w:rPr>
        <w:t>30.01.2014 г. №3</w:t>
      </w: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</w:t>
      </w:r>
      <w:r w:rsidR="001348B2">
        <w:rPr>
          <w:rFonts w:ascii="Times New Roman" w:hAnsi="Times New Roman" w:cs="Times New Roman"/>
          <w:sz w:val="28"/>
          <w:szCs w:val="28"/>
        </w:rPr>
        <w:t>Большесардекское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Совет </w:t>
      </w:r>
      <w:proofErr w:type="spellStart"/>
      <w:r w:rsidR="001348B2"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B844EB" w:rsidRPr="00B844EB" w:rsidRDefault="00B844EB" w:rsidP="00B8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44EB" w:rsidRPr="00B844EB" w:rsidRDefault="00B844EB" w:rsidP="00B844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1.  Внести в Правила землепользования и застройки муниципального образования </w:t>
      </w:r>
      <w:r w:rsidR="001348B2">
        <w:rPr>
          <w:rFonts w:ascii="Times New Roman" w:hAnsi="Times New Roman" w:cs="Times New Roman"/>
          <w:sz w:val="28"/>
          <w:szCs w:val="28"/>
        </w:rPr>
        <w:t>Большесардекское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  муниципального района Республики Татарстан, утвержденные решением Совета </w:t>
      </w:r>
      <w:proofErr w:type="spellStart"/>
      <w:r w:rsidR="001348B2"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024AD">
        <w:rPr>
          <w:rFonts w:ascii="Times New Roman" w:hAnsi="Times New Roman" w:cs="Times New Roman"/>
          <w:sz w:val="28"/>
          <w:szCs w:val="28"/>
        </w:rPr>
        <w:t>30.01.</w:t>
      </w:r>
      <w:r w:rsidRPr="00B844EB">
        <w:rPr>
          <w:rFonts w:ascii="Times New Roman" w:hAnsi="Times New Roman" w:cs="Times New Roman"/>
          <w:sz w:val="28"/>
          <w:szCs w:val="28"/>
        </w:rPr>
        <w:t>2014 года №</w:t>
      </w:r>
      <w:r w:rsidR="000024AD">
        <w:rPr>
          <w:rFonts w:ascii="Times New Roman" w:hAnsi="Times New Roman" w:cs="Times New Roman"/>
          <w:sz w:val="28"/>
          <w:szCs w:val="28"/>
        </w:rPr>
        <w:t>3</w:t>
      </w:r>
      <w:r w:rsidRPr="00B844EB">
        <w:rPr>
          <w:rFonts w:ascii="Times New Roman" w:hAnsi="Times New Roman" w:cs="Times New Roman"/>
          <w:sz w:val="28"/>
          <w:szCs w:val="28"/>
        </w:rPr>
        <w:t xml:space="preserve"> (с учетом изменений, внесенных решением Совета </w:t>
      </w:r>
      <w:proofErr w:type="spellStart"/>
      <w:r w:rsidR="000024AD"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  от </w:t>
      </w:r>
      <w:r w:rsidR="000024AD" w:rsidRPr="000024AD">
        <w:rPr>
          <w:rFonts w:ascii="Times New Roman" w:hAnsi="Times New Roman" w:cs="Times New Roman"/>
          <w:sz w:val="28"/>
          <w:szCs w:val="28"/>
        </w:rPr>
        <w:t>16.12.201</w:t>
      </w:r>
      <w:r w:rsidR="000024AD">
        <w:rPr>
          <w:rFonts w:ascii="Times New Roman" w:hAnsi="Times New Roman" w:cs="Times New Roman"/>
          <w:sz w:val="28"/>
          <w:szCs w:val="28"/>
        </w:rPr>
        <w:t>6 №36, 21.06.2018 года № 15, 20.02.2019 года №3, 29.08.2019 года №13, 28.01.2022 года №3, 8.09.</w:t>
      </w:r>
      <w:r w:rsidR="000024AD" w:rsidRPr="000024AD">
        <w:rPr>
          <w:rFonts w:ascii="Times New Roman" w:hAnsi="Times New Roman" w:cs="Times New Roman"/>
          <w:sz w:val="28"/>
          <w:szCs w:val="28"/>
        </w:rPr>
        <w:t>2022 года №24</w:t>
      </w:r>
      <w:r w:rsidR="008179D0">
        <w:rPr>
          <w:rFonts w:ascii="Times New Roman" w:hAnsi="Times New Roman" w:cs="Times New Roman"/>
          <w:sz w:val="28"/>
          <w:szCs w:val="28"/>
        </w:rPr>
        <w:t xml:space="preserve">, </w:t>
      </w:r>
      <w:r w:rsidR="000024AD">
        <w:rPr>
          <w:rFonts w:ascii="Times New Roman" w:hAnsi="Times New Roman" w:cs="Times New Roman"/>
          <w:sz w:val="28"/>
          <w:szCs w:val="28"/>
        </w:rPr>
        <w:t>24.07.</w:t>
      </w:r>
      <w:r w:rsidR="008179D0">
        <w:rPr>
          <w:rFonts w:ascii="Times New Roman" w:hAnsi="Times New Roman" w:cs="Times New Roman"/>
          <w:sz w:val="28"/>
          <w:szCs w:val="28"/>
        </w:rPr>
        <w:t>2023 года №</w:t>
      </w:r>
      <w:r w:rsidR="000024AD">
        <w:rPr>
          <w:rFonts w:ascii="Times New Roman" w:hAnsi="Times New Roman" w:cs="Times New Roman"/>
          <w:sz w:val="28"/>
          <w:szCs w:val="28"/>
        </w:rPr>
        <w:t>13</w:t>
      </w:r>
      <w:r w:rsidRPr="00B844E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81124" w:rsidRDefault="00281124" w:rsidP="0028112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124" w:rsidRDefault="00281124" w:rsidP="0028112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пункт 2 статьи 30 дополнить новым абзацем следующего содержания:</w:t>
      </w:r>
    </w:p>
    <w:p w:rsidR="00281124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пунктов;»</w:t>
      </w: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Default="003C40D1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1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6 статьи 32 изложить в следующей редакции: </w:t>
      </w:r>
    </w:p>
    <w:p w:rsidR="003C40D1" w:rsidRDefault="003C40D1" w:rsidP="003C40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границы территориальных зон в случаях, предусмотренных Земельным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Федерации.";</w:t>
      </w:r>
    </w:p>
    <w:p w:rsidR="008179D0" w:rsidRDefault="008179D0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124" w:rsidRPr="00B844EB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1 </w:t>
      </w:r>
      <w:r w:rsidRPr="00B844E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4EB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4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81124" w:rsidRPr="00B844EB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«1. Градостроительные регламенты. Жилые зоны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Ж-1. Зона застройки индивидуальными жилыми домами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индивидуальной жилой застройки установлен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4EB">
        <w:rPr>
          <w:rFonts w:ascii="Times New Roman" w:hAnsi="Times New Roman" w:cs="Times New Roman"/>
          <w:sz w:val="28"/>
          <w:szCs w:val="28"/>
        </w:rPr>
        <w:t xml:space="preserve"> для размещения: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отдельно стоящих жилых домов с приусадебными земельными участками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44EB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44EB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блокированных жилых домов;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малоэтажных многоквартирных жилых домов (до четырех этажей, включая мансардный).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lastRenderedPageBreak/>
        <w:br/>
        <w:t>Вспомогательные виды разрешенного использования: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-места на индивидуальный участок;</w:t>
      </w:r>
      <w:r w:rsidRPr="00B844EB">
        <w:rPr>
          <w:rFonts w:ascii="Times New Roman" w:hAnsi="Times New Roman" w:cs="Times New Roman"/>
          <w:sz w:val="28"/>
          <w:szCs w:val="28"/>
        </w:rPr>
        <w:br/>
        <w:t>- гаражи для хранения маломерных судов;</w:t>
      </w:r>
      <w:r w:rsidRPr="00B844EB">
        <w:rPr>
          <w:rFonts w:ascii="Times New Roman" w:hAnsi="Times New Roman" w:cs="Times New Roman"/>
          <w:sz w:val="28"/>
          <w:szCs w:val="28"/>
        </w:rPr>
        <w:br/>
        <w:t>- хозяйственные, надворные постройки;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сады, </w:t>
      </w:r>
      <w:r>
        <w:rPr>
          <w:rFonts w:ascii="Times New Roman" w:hAnsi="Times New Roman" w:cs="Times New Roman"/>
          <w:sz w:val="28"/>
          <w:szCs w:val="28"/>
        </w:rPr>
        <w:t xml:space="preserve">огороды, </w:t>
      </w:r>
      <w:r w:rsidRPr="00B844EB">
        <w:rPr>
          <w:rFonts w:ascii="Times New Roman" w:hAnsi="Times New Roman" w:cs="Times New Roman"/>
          <w:sz w:val="28"/>
          <w:szCs w:val="28"/>
        </w:rPr>
        <w:t>палисадники;</w:t>
      </w:r>
      <w:r w:rsidRPr="00B844EB">
        <w:rPr>
          <w:rFonts w:ascii="Times New Roman" w:hAnsi="Times New Roman" w:cs="Times New Roman"/>
          <w:sz w:val="28"/>
          <w:szCs w:val="28"/>
        </w:rPr>
        <w:br/>
        <w:t>- теплицы, оранжереи;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магазины товаров первой необходимости общей площадью не более 150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аптеки;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амбулаторно-поликлинические учреждения общей площадью не более 600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индивидуальные резервуары для хранения воды;</w:t>
      </w:r>
      <w:r w:rsidRPr="00B844EB">
        <w:rPr>
          <w:rFonts w:ascii="Times New Roman" w:hAnsi="Times New Roman" w:cs="Times New Roman"/>
          <w:sz w:val="28"/>
          <w:szCs w:val="28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Pr="00B844EB">
        <w:rPr>
          <w:rFonts w:ascii="Times New Roman" w:hAnsi="Times New Roman" w:cs="Times New Roman"/>
          <w:sz w:val="28"/>
          <w:szCs w:val="28"/>
        </w:rPr>
        <w:br/>
        <w:t>- бассейны индивидуальные;</w:t>
      </w:r>
      <w:r w:rsidRPr="00B844EB">
        <w:rPr>
          <w:rFonts w:ascii="Times New Roman" w:hAnsi="Times New Roman" w:cs="Times New Roman"/>
          <w:sz w:val="28"/>
          <w:szCs w:val="28"/>
        </w:rPr>
        <w:br/>
        <w:t>- индивидуальные бани, сауны, надворные туалеты;</w:t>
      </w:r>
      <w:r w:rsidRPr="00B844EB">
        <w:rPr>
          <w:rFonts w:ascii="Times New Roman" w:hAnsi="Times New Roman" w:cs="Times New Roman"/>
          <w:sz w:val="28"/>
          <w:szCs w:val="28"/>
        </w:rPr>
        <w:br/>
        <w:t>- объекты пожарной охраны (гидранты, резервуары, противопожарные водоемы);</w:t>
      </w:r>
      <w:r w:rsidRPr="00B844EB">
        <w:rPr>
          <w:rFonts w:ascii="Times New Roman" w:hAnsi="Times New Roman" w:cs="Times New Roman"/>
          <w:sz w:val="28"/>
          <w:szCs w:val="28"/>
        </w:rPr>
        <w:br/>
        <w:t>- площадки для хранения удобрений, компостные площадки, ямы или ящики;</w:t>
      </w:r>
      <w:r w:rsidRPr="00B844EB">
        <w:rPr>
          <w:rFonts w:ascii="Times New Roman" w:hAnsi="Times New Roman" w:cs="Times New Roman"/>
          <w:sz w:val="28"/>
          <w:szCs w:val="28"/>
        </w:rPr>
        <w:br/>
        <w:t>- площадки для сбора мусора.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участками или без них;</w:t>
      </w:r>
      <w:r w:rsidRPr="00B844EB">
        <w:rPr>
          <w:rFonts w:ascii="Times New Roman" w:hAnsi="Times New Roman" w:cs="Times New Roman"/>
          <w:sz w:val="28"/>
          <w:szCs w:val="28"/>
        </w:rPr>
        <w:br/>
        <w:t>- детские сады, иные объекты дошкольного воспитания;</w:t>
      </w:r>
      <w:r w:rsidRPr="00B844EB">
        <w:rPr>
          <w:rFonts w:ascii="Times New Roman" w:hAnsi="Times New Roman" w:cs="Times New Roman"/>
          <w:sz w:val="28"/>
          <w:szCs w:val="28"/>
        </w:rPr>
        <w:br/>
        <w:t>- школы начальные и средние;</w:t>
      </w:r>
      <w:r w:rsidRPr="00B844EB">
        <w:rPr>
          <w:rFonts w:ascii="Times New Roman" w:hAnsi="Times New Roman" w:cs="Times New Roman"/>
          <w:sz w:val="28"/>
          <w:szCs w:val="28"/>
        </w:rPr>
        <w:br/>
        <w:t>- приемные пункты прачечных и химчисток;</w:t>
      </w:r>
      <w:r w:rsidRPr="00B844EB">
        <w:rPr>
          <w:rFonts w:ascii="Times New Roman" w:hAnsi="Times New Roman" w:cs="Times New Roman"/>
          <w:sz w:val="28"/>
          <w:szCs w:val="28"/>
        </w:rPr>
        <w:br/>
        <w:t>- гостиницы не более 20 мест;</w:t>
      </w:r>
      <w:r w:rsidRPr="00B844EB">
        <w:rPr>
          <w:rFonts w:ascii="Times New Roman" w:hAnsi="Times New Roman" w:cs="Times New Roman"/>
          <w:sz w:val="28"/>
          <w:szCs w:val="28"/>
        </w:rPr>
        <w:br/>
        <w:t>- временные объекты торговли;</w:t>
      </w:r>
      <w:r w:rsidRPr="00B844EB">
        <w:rPr>
          <w:rFonts w:ascii="Times New Roman" w:hAnsi="Times New Roman" w:cs="Times New Roman"/>
          <w:sz w:val="28"/>
          <w:szCs w:val="28"/>
        </w:rPr>
        <w:br/>
        <w:t>- офисы, отделения банков;</w:t>
      </w:r>
      <w:r w:rsidRPr="00B844EB">
        <w:rPr>
          <w:rFonts w:ascii="Times New Roman" w:hAnsi="Times New Roman" w:cs="Times New Roman"/>
          <w:sz w:val="28"/>
          <w:szCs w:val="28"/>
        </w:rPr>
        <w:br/>
        <w:t>- клубы (дома культуры);</w:t>
      </w:r>
      <w:r w:rsidRPr="00B844EB">
        <w:rPr>
          <w:rFonts w:ascii="Times New Roman" w:hAnsi="Times New Roman" w:cs="Times New Roman"/>
          <w:sz w:val="28"/>
          <w:szCs w:val="28"/>
        </w:rPr>
        <w:br/>
        <w:t>- библиотеки;</w:t>
      </w:r>
      <w:r w:rsidRPr="00B844EB">
        <w:rPr>
          <w:rFonts w:ascii="Times New Roman" w:hAnsi="Times New Roman" w:cs="Times New Roman"/>
          <w:sz w:val="28"/>
          <w:szCs w:val="28"/>
        </w:rPr>
        <w:br/>
        <w:t>- культовые объекты;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фельдшерско-акушерские пункты</w:t>
      </w:r>
      <w:r>
        <w:rPr>
          <w:rFonts w:ascii="Times New Roman" w:hAnsi="Times New Roman" w:cs="Times New Roman"/>
          <w:sz w:val="28"/>
          <w:szCs w:val="28"/>
        </w:rPr>
        <w:t>, в том числе модульные</w:t>
      </w:r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строения для содержания домашнего скота и птицы (при условии соблюдения отношений добрососедства);</w:t>
      </w:r>
      <w:r w:rsidRPr="00B844EB">
        <w:rPr>
          <w:rFonts w:ascii="Times New Roman" w:hAnsi="Times New Roman" w:cs="Times New Roman"/>
          <w:sz w:val="28"/>
          <w:szCs w:val="28"/>
        </w:rPr>
        <w:br/>
        <w:t>- ветлечебницы без постоянного содержания животных;</w:t>
      </w:r>
      <w:r w:rsidRPr="00B844EB">
        <w:rPr>
          <w:rFonts w:ascii="Times New Roman" w:hAnsi="Times New Roman" w:cs="Times New Roman"/>
          <w:sz w:val="28"/>
          <w:szCs w:val="28"/>
        </w:rPr>
        <w:br/>
        <w:t>- спортплощадки, теннисные корты;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спортзалы, залы рекреации;</w:t>
      </w:r>
      <w:r w:rsidRPr="00B844EB">
        <w:rPr>
          <w:rFonts w:ascii="Times New Roman" w:hAnsi="Times New Roman" w:cs="Times New Roman"/>
          <w:sz w:val="28"/>
          <w:szCs w:val="28"/>
        </w:rPr>
        <w:br/>
        <w:t>- клубы многоцелевого и специализированного назначения с ограничением по времени работы;</w:t>
      </w:r>
      <w:r w:rsidRPr="00B844EB">
        <w:rPr>
          <w:rFonts w:ascii="Times New Roman" w:hAnsi="Times New Roman" w:cs="Times New Roman"/>
          <w:sz w:val="28"/>
          <w:szCs w:val="28"/>
        </w:rPr>
        <w:br/>
      </w:r>
      <w:r w:rsidRPr="00B844EB">
        <w:rPr>
          <w:rFonts w:ascii="Times New Roman" w:hAnsi="Times New Roman" w:cs="Times New Roman"/>
          <w:sz w:val="28"/>
          <w:szCs w:val="28"/>
        </w:rPr>
        <w:lastRenderedPageBreak/>
        <w:t>- отделения, участковые пункты полиции;</w:t>
      </w:r>
      <w:r w:rsidRPr="00B844EB">
        <w:rPr>
          <w:rFonts w:ascii="Times New Roman" w:hAnsi="Times New Roman" w:cs="Times New Roman"/>
          <w:sz w:val="28"/>
          <w:szCs w:val="28"/>
        </w:rPr>
        <w:br/>
        <w:t>- отделения связи;</w:t>
      </w:r>
      <w:r w:rsidRPr="00B844EB">
        <w:rPr>
          <w:rFonts w:ascii="Times New Roman" w:hAnsi="Times New Roman" w:cs="Times New Roman"/>
          <w:sz w:val="28"/>
          <w:szCs w:val="28"/>
        </w:rPr>
        <w:br/>
        <w:t>- жилищно-эксплуатационные и аварийно-диспетчерские службы;</w:t>
      </w:r>
      <w:r w:rsidRPr="00B844EB">
        <w:rPr>
          <w:rFonts w:ascii="Times New Roman" w:hAnsi="Times New Roman" w:cs="Times New Roman"/>
          <w:sz w:val="28"/>
          <w:szCs w:val="28"/>
        </w:rPr>
        <w:br/>
        <w:t>- парковки перед объектами обслуживающих и коммерческих видов использования;</w:t>
      </w:r>
      <w:r w:rsidRPr="00B844EB">
        <w:rPr>
          <w:rFonts w:ascii="Times New Roman" w:hAnsi="Times New Roman" w:cs="Times New Roman"/>
          <w:sz w:val="28"/>
          <w:szCs w:val="28"/>
        </w:rPr>
        <w:br/>
        <w:t>- антенны сотовой, радиорелейной и спутниковой связи;</w:t>
      </w:r>
      <w:r w:rsidRPr="00B844EB">
        <w:rPr>
          <w:rFonts w:ascii="Times New Roman" w:hAnsi="Times New Roman" w:cs="Times New Roman"/>
          <w:sz w:val="28"/>
          <w:szCs w:val="28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пошивочные ателье и мастерские до 100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парикмахерские, косметические салоны, салоны красоты;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гаражи для собственных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мастерские, предназначенные для ремонта и обслуживания автомобилей;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мойки;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магазины;</w:t>
      </w:r>
      <w:r w:rsidRPr="00B844EB">
        <w:rPr>
          <w:rFonts w:ascii="Times New Roman" w:hAnsi="Times New Roman" w:cs="Times New Roman"/>
          <w:sz w:val="28"/>
          <w:szCs w:val="28"/>
        </w:rPr>
        <w:br/>
        <w:t>- памятники и памятные знаки.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Ж-1П. Зона перспективной жилой застройки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Зона перспективной жилой застройки выделена в соответствии с документами территориального планирования Кукморского муниципального района и </w:t>
      </w:r>
      <w:proofErr w:type="spellStart"/>
      <w:r w:rsidR="001348B2">
        <w:rPr>
          <w:rFonts w:ascii="Times New Roman" w:hAnsi="Times New Roman" w:cs="Times New Roman"/>
          <w:sz w:val="28"/>
          <w:szCs w:val="28"/>
        </w:rPr>
        <w:t>Большесардекского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281124" w:rsidRDefault="00281124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4EB" w:rsidRPr="00B844EB" w:rsidRDefault="00E51D3D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B844EB" w:rsidRPr="00B84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решение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Республики Татарстан в информационно-телекоммуникационной сети "Интернет". </w:t>
      </w:r>
    </w:p>
    <w:p w:rsidR="00B844EB" w:rsidRPr="00B844EB" w:rsidRDefault="00B844EB" w:rsidP="00B844E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DD0" w:rsidRPr="00B844EB" w:rsidRDefault="00B844EB" w:rsidP="003D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Ф.М.Фаттахов</w:t>
      </w:r>
      <w:bookmarkEnd w:id="0"/>
      <w:proofErr w:type="spellEnd"/>
    </w:p>
    <w:sectPr w:rsidR="00580DD0" w:rsidRPr="00B8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4AB1745"/>
    <w:multiLevelType w:val="multilevel"/>
    <w:tmpl w:val="B0C05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9"/>
    <w:rsid w:val="000024AD"/>
    <w:rsid w:val="00002AAF"/>
    <w:rsid w:val="00004FB2"/>
    <w:rsid w:val="00030644"/>
    <w:rsid w:val="000A6E60"/>
    <w:rsid w:val="000C1998"/>
    <w:rsid w:val="000C6FED"/>
    <w:rsid w:val="00113361"/>
    <w:rsid w:val="001348B2"/>
    <w:rsid w:val="0013745C"/>
    <w:rsid w:val="00157DDC"/>
    <w:rsid w:val="00273BB0"/>
    <w:rsid w:val="00281124"/>
    <w:rsid w:val="00282A81"/>
    <w:rsid w:val="002E0AE9"/>
    <w:rsid w:val="0031604B"/>
    <w:rsid w:val="003C40D1"/>
    <w:rsid w:val="003D6CA1"/>
    <w:rsid w:val="00416966"/>
    <w:rsid w:val="0046743E"/>
    <w:rsid w:val="004E759C"/>
    <w:rsid w:val="00513B1A"/>
    <w:rsid w:val="005328C5"/>
    <w:rsid w:val="005356CC"/>
    <w:rsid w:val="00580DD0"/>
    <w:rsid w:val="00592A6B"/>
    <w:rsid w:val="005E2774"/>
    <w:rsid w:val="0067758F"/>
    <w:rsid w:val="006C397B"/>
    <w:rsid w:val="007063ED"/>
    <w:rsid w:val="00753666"/>
    <w:rsid w:val="0081685C"/>
    <w:rsid w:val="008179D0"/>
    <w:rsid w:val="0082138D"/>
    <w:rsid w:val="0083713E"/>
    <w:rsid w:val="00874328"/>
    <w:rsid w:val="00877148"/>
    <w:rsid w:val="00883CD4"/>
    <w:rsid w:val="00893108"/>
    <w:rsid w:val="008B374D"/>
    <w:rsid w:val="008C52C4"/>
    <w:rsid w:val="008D536D"/>
    <w:rsid w:val="0091409B"/>
    <w:rsid w:val="0096177D"/>
    <w:rsid w:val="009A1188"/>
    <w:rsid w:val="009A74D7"/>
    <w:rsid w:val="009B0E76"/>
    <w:rsid w:val="009B6370"/>
    <w:rsid w:val="009E7C46"/>
    <w:rsid w:val="00A02073"/>
    <w:rsid w:val="00AE45D2"/>
    <w:rsid w:val="00AE716F"/>
    <w:rsid w:val="00B4289F"/>
    <w:rsid w:val="00B5084F"/>
    <w:rsid w:val="00B844EB"/>
    <w:rsid w:val="00B94026"/>
    <w:rsid w:val="00BD23BF"/>
    <w:rsid w:val="00C22C34"/>
    <w:rsid w:val="00C4429C"/>
    <w:rsid w:val="00C86F36"/>
    <w:rsid w:val="00CA6D0B"/>
    <w:rsid w:val="00CE2B5C"/>
    <w:rsid w:val="00D15B75"/>
    <w:rsid w:val="00D26E21"/>
    <w:rsid w:val="00D32D47"/>
    <w:rsid w:val="00D65146"/>
    <w:rsid w:val="00D758C7"/>
    <w:rsid w:val="00DA2EDA"/>
    <w:rsid w:val="00DD48C9"/>
    <w:rsid w:val="00E34B84"/>
    <w:rsid w:val="00E51D3D"/>
    <w:rsid w:val="00E568A6"/>
    <w:rsid w:val="00E67528"/>
    <w:rsid w:val="00E81D53"/>
    <w:rsid w:val="00EA32C6"/>
    <w:rsid w:val="00EC20AB"/>
    <w:rsid w:val="00F4098B"/>
    <w:rsid w:val="00F60BFE"/>
    <w:rsid w:val="00F62B45"/>
    <w:rsid w:val="00F80D50"/>
    <w:rsid w:val="00F8379E"/>
    <w:rsid w:val="00FA2230"/>
    <w:rsid w:val="00FB1ED2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399E"/>
  <w15:docId w15:val="{24BE5B4A-3C7B-43C8-B432-3E94103A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F"/>
    <w:pPr>
      <w:ind w:left="720"/>
      <w:contextualSpacing/>
    </w:pPr>
  </w:style>
  <w:style w:type="paragraph" w:customStyle="1" w:styleId="ConsPlusNormal">
    <w:name w:val="ConsPlusNormal"/>
    <w:uiPriority w:val="99"/>
    <w:rsid w:val="0087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9402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A74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74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74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4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74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D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F8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FD94B4F5EDCD74AFDB2F508411F3B73A7E444AA900A60E9F912D7BD86E5E1E4E6D22A199C03447ED6936BE65aDh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User</cp:lastModifiedBy>
  <cp:revision>4</cp:revision>
  <cp:lastPrinted>2024-01-12T12:17:00Z</cp:lastPrinted>
  <dcterms:created xsi:type="dcterms:W3CDTF">2024-01-12T07:36:00Z</dcterms:created>
  <dcterms:modified xsi:type="dcterms:W3CDTF">2024-01-12T13:04:00Z</dcterms:modified>
</cp:coreProperties>
</file>