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A2" w:rsidRPr="00B17945" w:rsidRDefault="00B17945" w:rsidP="00B17945">
      <w:pPr>
        <w:jc w:val="center"/>
        <w:rPr>
          <w:rFonts w:ascii="Times New Roman" w:hAnsi="Times New Roman" w:cs="Times New Roman"/>
          <w:b/>
        </w:rPr>
      </w:pPr>
      <w:r w:rsidRPr="00B17945">
        <w:rPr>
          <w:rFonts w:ascii="Times New Roman" w:hAnsi="Times New Roman" w:cs="Times New Roman"/>
          <w:b/>
        </w:rPr>
        <w:t>Отчетный доклад за 2014 год.</w:t>
      </w:r>
    </w:p>
    <w:p w:rsidR="00B17945" w:rsidRP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 w:rsidRPr="00B17945">
        <w:rPr>
          <w:rFonts w:ascii="Times New Roman" w:hAnsi="Times New Roman" w:cs="Times New Roman"/>
          <w:sz w:val="24"/>
          <w:szCs w:val="24"/>
        </w:rPr>
        <w:t xml:space="preserve">     Уважаемые гости, жители поселения!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 w:rsidRPr="00B17945">
        <w:rPr>
          <w:rFonts w:ascii="Times New Roman" w:hAnsi="Times New Roman" w:cs="Times New Roman"/>
          <w:sz w:val="24"/>
          <w:szCs w:val="24"/>
        </w:rPr>
        <w:t xml:space="preserve"> В состав нашего поселения Ошторма-Юмьинского сельского поселения входит </w:t>
      </w:r>
      <w:r w:rsidRPr="00B17945">
        <w:rPr>
          <w:rFonts w:ascii="Times New Roman" w:hAnsi="Times New Roman" w:cs="Times New Roman"/>
          <w:b/>
          <w:sz w:val="24"/>
          <w:szCs w:val="24"/>
        </w:rPr>
        <w:t>7</w:t>
      </w:r>
      <w:r w:rsidRPr="00B17945">
        <w:rPr>
          <w:rFonts w:ascii="Times New Roman" w:hAnsi="Times New Roman" w:cs="Times New Roman"/>
          <w:sz w:val="24"/>
          <w:szCs w:val="24"/>
        </w:rPr>
        <w:t xml:space="preserve"> деревень, в которых проживает </w:t>
      </w:r>
      <w:r w:rsidRPr="00B17945">
        <w:rPr>
          <w:rFonts w:ascii="Times New Roman" w:hAnsi="Times New Roman" w:cs="Times New Roman"/>
          <w:b/>
          <w:sz w:val="24"/>
          <w:szCs w:val="24"/>
        </w:rPr>
        <w:t>1507</w:t>
      </w:r>
      <w:r w:rsidRPr="00B1794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. В них насчитывается </w:t>
      </w:r>
      <w:r w:rsidRPr="00B17945">
        <w:rPr>
          <w:rFonts w:ascii="Times New Roman" w:hAnsi="Times New Roman" w:cs="Times New Roman"/>
          <w:b/>
          <w:sz w:val="24"/>
          <w:szCs w:val="24"/>
        </w:rPr>
        <w:t xml:space="preserve">384 </w:t>
      </w:r>
      <w:r>
        <w:rPr>
          <w:rFonts w:ascii="Times New Roman" w:hAnsi="Times New Roman" w:cs="Times New Roman"/>
          <w:sz w:val="24"/>
          <w:szCs w:val="24"/>
        </w:rPr>
        <w:t>хозяйств, в т.ч. по деревням: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тараяЮмья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7945">
        <w:rPr>
          <w:rFonts w:ascii="Times New Roman" w:hAnsi="Times New Roman" w:cs="Times New Roman"/>
          <w:b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хозяйств, </w:t>
      </w:r>
      <w:r w:rsidR="00A92765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Pr="00B17945">
        <w:rPr>
          <w:rFonts w:ascii="Times New Roman" w:hAnsi="Times New Roman" w:cs="Times New Roman"/>
          <w:b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штормаЮмья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7945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хозяйств, </w:t>
      </w:r>
      <w:r w:rsidR="00A92765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Pr="00B17945">
        <w:rPr>
          <w:rFonts w:ascii="Times New Roman" w:hAnsi="Times New Roman" w:cs="Times New Roman"/>
          <w:b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ерхняяЮмья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7945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хозяйств, </w:t>
      </w:r>
      <w:r w:rsidR="00A92765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Pr="00B17945">
        <w:rPr>
          <w:rFonts w:ascii="Times New Roman" w:hAnsi="Times New Roman" w:cs="Times New Roman"/>
          <w:b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овыйКумор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7945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хозяйств, </w:t>
      </w:r>
      <w:r w:rsidR="00A92765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Pr="00B17945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илипповка  - </w:t>
      </w:r>
      <w:r w:rsidRPr="00B17945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хозяйств, </w:t>
      </w:r>
      <w:r w:rsidR="00A92765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Pr="00B17945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ильмон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794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хозяйств,</w:t>
      </w:r>
      <w:r w:rsidR="00A92765">
        <w:rPr>
          <w:rFonts w:ascii="Times New Roman" w:hAnsi="Times New Roman" w:cs="Times New Roman"/>
          <w:sz w:val="24"/>
          <w:szCs w:val="24"/>
        </w:rPr>
        <w:t xml:space="preserve"> проживают </w:t>
      </w:r>
      <w:r w:rsidRPr="00B1794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ардаусь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1794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Pr="00A92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2765" w:rsidRPr="00A92765">
        <w:rPr>
          <w:rFonts w:ascii="Times New Roman" w:hAnsi="Times New Roman" w:cs="Times New Roman"/>
          <w:sz w:val="24"/>
          <w:szCs w:val="24"/>
        </w:rPr>
        <w:t>проживают</w:t>
      </w:r>
      <w:r w:rsidRPr="00A92765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количества жителей  женщин,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Мужчин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состав       1385 удмуртов- 91%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107 татар - 7%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5  русские – 0,3%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10 др. национальности – 0,6%</w:t>
      </w:r>
    </w:p>
    <w:p w:rsidR="00A92765" w:rsidRDefault="00A92765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8B42EB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период родилось  15 человек, </w:t>
      </w:r>
      <w:r w:rsidR="008B42EB">
        <w:rPr>
          <w:rFonts w:ascii="Times New Roman" w:hAnsi="Times New Roman" w:cs="Times New Roman"/>
          <w:sz w:val="24"/>
          <w:szCs w:val="24"/>
        </w:rPr>
        <w:t>2013- родилось- 25 человек</w:t>
      </w:r>
    </w:p>
    <w:p w:rsidR="00A92765" w:rsidRDefault="008B42EB" w:rsidP="00E00F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A92765">
        <w:rPr>
          <w:rFonts w:ascii="Times New Roman" w:hAnsi="Times New Roman" w:cs="Times New Roman"/>
          <w:sz w:val="24"/>
          <w:szCs w:val="24"/>
        </w:rPr>
        <w:t>мерло</w:t>
      </w:r>
      <w:r>
        <w:rPr>
          <w:rFonts w:ascii="Times New Roman" w:hAnsi="Times New Roman" w:cs="Times New Roman"/>
          <w:sz w:val="24"/>
          <w:szCs w:val="24"/>
        </w:rPr>
        <w:t xml:space="preserve"> 15 человек                  умерло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21 человек</w:t>
      </w:r>
    </w:p>
    <w:p w:rsidR="008B42EB" w:rsidRDefault="008B42EB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проживают 362 пенсионера. За 2014 году на пенсию вышли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человек. В настоящее время на территории поселения проживают 2 участника ВОВ-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БаязитовБайметБаязитович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(92 года), Рамазанова Ольга Петровна (94 лет). Оба они участники блокадного Ленинграда, нынче были вручены юбилейные медали. В этом году будет 70-летие Победы, намечены мероприятия. Ежегодно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Ошторма-Юмьинской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собираем тыловиков</w:t>
      </w:r>
      <w:r w:rsidR="003516E7">
        <w:rPr>
          <w:rFonts w:ascii="Times New Roman" w:hAnsi="Times New Roman" w:cs="Times New Roman"/>
          <w:sz w:val="24"/>
          <w:szCs w:val="24"/>
        </w:rPr>
        <w:t xml:space="preserve">, у нас насчитывается </w:t>
      </w:r>
      <w:r w:rsidR="003A67FC">
        <w:rPr>
          <w:rFonts w:ascii="Times New Roman" w:hAnsi="Times New Roman" w:cs="Times New Roman"/>
          <w:b/>
          <w:sz w:val="24"/>
          <w:szCs w:val="24"/>
        </w:rPr>
        <w:t>39</w:t>
      </w:r>
      <w:r w:rsidR="003516E7">
        <w:rPr>
          <w:rFonts w:ascii="Times New Roman" w:hAnsi="Times New Roman" w:cs="Times New Roman"/>
          <w:sz w:val="24"/>
          <w:szCs w:val="24"/>
        </w:rPr>
        <w:t xml:space="preserve"> человек.  </w:t>
      </w:r>
      <w:proofErr w:type="gramStart"/>
      <w:r w:rsidR="003516E7">
        <w:rPr>
          <w:rFonts w:ascii="Times New Roman" w:hAnsi="Times New Roman" w:cs="Times New Roman"/>
          <w:sz w:val="24"/>
          <w:szCs w:val="24"/>
        </w:rPr>
        <w:t>В честь дня пожилых в клубах проводятся мероприятия, всем пенсионерам выдаются продовольственные пакеты.</w:t>
      </w:r>
      <w:proofErr w:type="gramEnd"/>
    </w:p>
    <w:p w:rsidR="003516E7" w:rsidRDefault="003516E7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прошлом году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нашим жительницам исполнилось </w:t>
      </w:r>
      <w:r w:rsidRPr="003516E7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лет,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Баширова Елизавета, Тохтарова Ольга, Иванова Анна, а Егоровой Анне – 95 лет.</w:t>
      </w:r>
    </w:p>
    <w:p w:rsidR="003516E7" w:rsidRDefault="003516E7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Всем им вручены памятные подарки и благодарственные письма президента России и РТ, Главы района.</w:t>
      </w:r>
    </w:p>
    <w:p w:rsidR="00A02836" w:rsidRDefault="003516E7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2014 году в феврале месяце секретарь нашего исполнительного комитета Петрова Валентина Георгиевна удостоена медалью «За заслуги в развитии местного самоуправления в РТ.</w:t>
      </w:r>
    </w:p>
    <w:p w:rsidR="003516E7" w:rsidRDefault="000B36D1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 территории поселения функционирует 1 средняя школа,  в ее составе 2 филиала (начальные школы), 2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 В них обучаются </w:t>
      </w:r>
      <w:r w:rsidR="003A67FC" w:rsidRPr="003A67FC">
        <w:rPr>
          <w:rFonts w:ascii="Times New Roman" w:hAnsi="Times New Roman" w:cs="Times New Roman"/>
          <w:b/>
          <w:sz w:val="24"/>
          <w:szCs w:val="24"/>
        </w:rPr>
        <w:t>170</w:t>
      </w:r>
      <w:r w:rsidR="00E00F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144DDD">
        <w:rPr>
          <w:rFonts w:ascii="Times New Roman" w:hAnsi="Times New Roman" w:cs="Times New Roman"/>
          <w:sz w:val="24"/>
          <w:szCs w:val="24"/>
        </w:rPr>
        <w:t xml:space="preserve"> работает 30 учителей</w:t>
      </w:r>
      <w:r w:rsidR="00E00F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DE" w:rsidRDefault="008905DE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2014 году 10 учащихся окончили школу. Все они поступили в высш</w:t>
      </w:r>
      <w:r w:rsidR="00E00F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00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средние учебные заведения. На сегодня </w:t>
      </w:r>
      <w:r w:rsidR="006C480C">
        <w:rPr>
          <w:rFonts w:ascii="Times New Roman" w:hAnsi="Times New Roman" w:cs="Times New Roman"/>
          <w:b/>
          <w:sz w:val="24"/>
          <w:szCs w:val="24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обучаются в разных Вузах и техникумах.   В поселении насчитывается </w:t>
      </w:r>
      <w:r w:rsidR="003A67FC" w:rsidRPr="003A67FC">
        <w:rPr>
          <w:rFonts w:ascii="Times New Roman" w:hAnsi="Times New Roman" w:cs="Times New Roman"/>
          <w:b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возраста. Нехватка мест в дошкольном учреждении наблюдается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тарая</w:t>
      </w:r>
      <w:r w:rsidR="006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Юмья. На сегодня 19 детей стоят в очереди в детский сад. Здание детского сада ветхое, зданию 40 лет. Пользуясь случаем, я обращаюсь к Вам  Сергей Дмитриевич, нельзя ли включить в план строительства нового детского сада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тарая</w:t>
      </w:r>
      <w:r w:rsidR="006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Юмья в следующ</w:t>
      </w:r>
      <w:r w:rsidR="006C48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6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8905DE" w:rsidRDefault="008905DE" w:rsidP="00E00F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Культура.</w:t>
      </w:r>
    </w:p>
    <w:p w:rsidR="008905DE" w:rsidRDefault="006928C8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территории поселения работают 4 клуба и 2 библиотеки, где проводятся различные культурные мероприятия. Во всех учреждениях культуры с хорошей подготовкой проходят новогодние Бал-маскарады, концерты к Женскому дню, День Матери, День пожилых, День семьи и т.д.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Василия Николаевича и Марии Михайловны была признана лучшей образцовой семьей района и приглашены на прием у Президента РТ.</w:t>
      </w:r>
    </w:p>
    <w:p w:rsidR="006928C8" w:rsidRDefault="006928C8" w:rsidP="00E00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Стало традицией проводить праздники «День села». Нынче с хорошей подготовкой провели в деревнях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ОштормаЮмья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Верхняя Юмья,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6C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Кумор, Филипповка. На праздник собираются выходцы и жители деревень со всех концов страны. </w:t>
      </w:r>
      <w:r w:rsidR="003A67FC">
        <w:rPr>
          <w:rFonts w:ascii="Times New Roman" w:hAnsi="Times New Roman" w:cs="Times New Roman"/>
          <w:sz w:val="24"/>
          <w:szCs w:val="24"/>
        </w:rPr>
        <w:t>Работники культуры оказывают б</w:t>
      </w:r>
      <w:r>
        <w:rPr>
          <w:rFonts w:ascii="Times New Roman" w:hAnsi="Times New Roman" w:cs="Times New Roman"/>
          <w:sz w:val="24"/>
          <w:szCs w:val="24"/>
        </w:rPr>
        <w:t>ольшую помощь</w:t>
      </w:r>
      <w:r w:rsidR="003A67FC">
        <w:rPr>
          <w:rFonts w:ascii="Times New Roman" w:hAnsi="Times New Roman" w:cs="Times New Roman"/>
          <w:sz w:val="24"/>
          <w:szCs w:val="24"/>
        </w:rPr>
        <w:t xml:space="preserve"> в проведении Сабантуя, участвуют в заготовке веточного корма, лекарственных трав и уборке придорожных территорий. Недавно провели фестиваль к 70-летию Победы в Великой Отечественной Войне. Ежегодно в субботу проводятся платные дискотеки. СДК д.</w:t>
      </w:r>
      <w:r w:rsidR="006C4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7FC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6C480C">
        <w:rPr>
          <w:rFonts w:ascii="Times New Roman" w:hAnsi="Times New Roman" w:cs="Times New Roman"/>
          <w:sz w:val="24"/>
          <w:szCs w:val="24"/>
        </w:rPr>
        <w:t xml:space="preserve"> </w:t>
      </w:r>
      <w:r w:rsidR="003A67FC">
        <w:rPr>
          <w:rFonts w:ascii="Times New Roman" w:hAnsi="Times New Roman" w:cs="Times New Roman"/>
          <w:sz w:val="24"/>
          <w:szCs w:val="24"/>
        </w:rPr>
        <w:t>Юмья уже 40 лет, з</w:t>
      </w:r>
      <w:r w:rsidR="00F84165">
        <w:rPr>
          <w:rFonts w:ascii="Times New Roman" w:hAnsi="Times New Roman" w:cs="Times New Roman"/>
          <w:sz w:val="24"/>
          <w:szCs w:val="24"/>
        </w:rPr>
        <w:t>дание ветхое, тепло не держится</w:t>
      </w:r>
      <w:r w:rsidR="003A67FC">
        <w:rPr>
          <w:rFonts w:ascii="Times New Roman" w:hAnsi="Times New Roman" w:cs="Times New Roman"/>
          <w:sz w:val="24"/>
          <w:szCs w:val="24"/>
        </w:rPr>
        <w:t xml:space="preserve">, также требуется новый клуб.  </w:t>
      </w:r>
    </w:p>
    <w:p w:rsidR="00F84165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165" w:rsidRDefault="0015730D" w:rsidP="00F8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Для реализации основных направлений в 2015  году: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2.1. В области экономического развития: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-обеспечить выполнение основных показателей социально-экономического развития на 2015 год;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 xml:space="preserve">- продолжить работу по выполнению плана мероприятий по достижению лучших </w:t>
      </w:r>
      <w:proofErr w:type="gramStart"/>
      <w:r w:rsidRPr="0015730D">
        <w:rPr>
          <w:rFonts w:ascii="Times New Roman" w:hAnsi="Times New Roman" w:cs="Times New Roman"/>
          <w:sz w:val="24"/>
          <w:szCs w:val="24"/>
        </w:rPr>
        <w:t>значений показателей эффективности деятельности органов местного самоуправления</w:t>
      </w:r>
      <w:proofErr w:type="gramEnd"/>
      <w:r w:rsidRPr="0015730D">
        <w:rPr>
          <w:rFonts w:ascii="Times New Roman" w:hAnsi="Times New Roman" w:cs="Times New Roman"/>
          <w:sz w:val="24"/>
          <w:szCs w:val="24"/>
        </w:rPr>
        <w:t>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2.2. В области ЖКХ: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-продолжить внедрение современных технологий и материалов в энергоснабжение, водоснабжение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2.3. В области сельского хозяйства: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-постоянно принимать меры по развитию личных подсобных хозяйств, повышению деловой активности населения;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-завершить зимовку скота, не снижая продуктивности и численности поголовья крупного рогатого скота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2.4.В социальной сфере: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-продолжить работу, направленную на снижение негативных тенденций в жизни различных категорий населения поселения;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-продолжить работу по повышению качества жизни на основе пропаганды здорового образа жизни и развития профилактической деятельности;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-вести постоянный мониторинг общественной занятости и самозанятости населения поселения.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В области молодежной политики: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lastRenderedPageBreak/>
        <w:t>-поддерживать инициативу молодых граждан в сфере образования, культуры, художественного творчества, физической культуры и спорта через участие в районных, республиканских конкурсах и фестивалях.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-продолжить работу по вовлечению населения поселения в занятия физической культурой и спортом, продолжить работу по пропаганде здорового образа жизни.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В области законности  и правопорядка: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-обеспечить дальнейшее укрепление законности и правопорядка в общественных местах, обратив особое внимание на профилактику правонарушений среди несовершеннолетних;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-продолжить работу по выполнению мероприятий по противодействию терроризму и экстремизму;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>-продолжить работу по противодействию коррупции.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5730D">
        <w:rPr>
          <w:rFonts w:ascii="Times New Roman" w:hAnsi="Times New Roman" w:cs="Times New Roman"/>
          <w:sz w:val="24"/>
          <w:szCs w:val="24"/>
        </w:rPr>
        <w:t>Поручить Исполнительному комитету разработать</w:t>
      </w:r>
      <w:proofErr w:type="gramEnd"/>
      <w:r w:rsidRPr="0015730D">
        <w:rPr>
          <w:rFonts w:ascii="Times New Roman" w:hAnsi="Times New Roman" w:cs="Times New Roman"/>
          <w:sz w:val="24"/>
          <w:szCs w:val="24"/>
        </w:rPr>
        <w:t xml:space="preserve"> и утвердить план мероприятий по выполнению предложений и замечаний, высказанных при обсуждении отчета.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573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30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 Совета поселения.</w:t>
      </w: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165" w:rsidRPr="0015730D" w:rsidRDefault="00F84165" w:rsidP="00F84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30D">
        <w:rPr>
          <w:rFonts w:ascii="Times New Roman" w:hAnsi="Times New Roman" w:cs="Times New Roman"/>
          <w:sz w:val="24"/>
          <w:szCs w:val="24"/>
        </w:rPr>
        <w:t xml:space="preserve">           Глава поселения:                                   А.Н. Рамазанов</w:t>
      </w:r>
    </w:p>
    <w:p w:rsidR="00F84165" w:rsidRPr="0015730D" w:rsidRDefault="00F84165" w:rsidP="00F84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165" w:rsidRPr="0015730D" w:rsidRDefault="00F84165" w:rsidP="00F84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165" w:rsidRPr="008905DE" w:rsidRDefault="00F84165" w:rsidP="00E00F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945" w:rsidRPr="00B17945" w:rsidRDefault="00B17945" w:rsidP="00E00F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945" w:rsidRPr="00B17945" w:rsidSect="00B179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48D"/>
    <w:rsid w:val="000B36D1"/>
    <w:rsid w:val="00144DDD"/>
    <w:rsid w:val="0015730D"/>
    <w:rsid w:val="00220584"/>
    <w:rsid w:val="003516E7"/>
    <w:rsid w:val="003A67FC"/>
    <w:rsid w:val="0048448D"/>
    <w:rsid w:val="00596DAE"/>
    <w:rsid w:val="00673326"/>
    <w:rsid w:val="006928C8"/>
    <w:rsid w:val="006C480C"/>
    <w:rsid w:val="008905DE"/>
    <w:rsid w:val="008B11F9"/>
    <w:rsid w:val="008B42EB"/>
    <w:rsid w:val="009E705E"/>
    <w:rsid w:val="00A02836"/>
    <w:rsid w:val="00A92765"/>
    <w:rsid w:val="00B17945"/>
    <w:rsid w:val="00E00F0C"/>
    <w:rsid w:val="00F84165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osht</dc:creator>
  <cp:lastModifiedBy>osht</cp:lastModifiedBy>
  <cp:revision>7</cp:revision>
  <cp:lastPrinted>2015-09-11T08:16:00Z</cp:lastPrinted>
  <dcterms:created xsi:type="dcterms:W3CDTF">2015-06-19T06:02:00Z</dcterms:created>
  <dcterms:modified xsi:type="dcterms:W3CDTF">2016-12-23T13:13:00Z</dcterms:modified>
</cp:coreProperties>
</file>