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219"/>
        <w:gridCol w:w="5528"/>
      </w:tblGrid>
      <w:tr w:rsidR="00880259" w:rsidRPr="003C6025" w:rsidTr="00C67962">
        <w:tc>
          <w:tcPr>
            <w:tcW w:w="4219" w:type="dxa"/>
            <w:shd w:val="clear" w:color="auto" w:fill="auto"/>
          </w:tcPr>
          <w:p w:rsidR="00880259" w:rsidRPr="003C6025" w:rsidRDefault="00880259" w:rsidP="00C6796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80259" w:rsidRPr="003C6025" w:rsidRDefault="00880259" w:rsidP="00C67962">
            <w:pPr>
              <w:ind w:left="537" w:hanging="540"/>
              <w:rPr>
                <w:bCs/>
                <w:color w:val="000000"/>
                <w:sz w:val="28"/>
                <w:szCs w:val="28"/>
              </w:rPr>
            </w:pPr>
          </w:p>
          <w:p w:rsidR="00880259" w:rsidRPr="00880259" w:rsidRDefault="00880259" w:rsidP="00C67962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Принято Советом </w:t>
            </w:r>
            <w:r w:rsidR="004C4F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Нижнеискубашского 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  Кукморского муниципального   район</w:t>
            </w:r>
            <w:r w:rsidR="00E32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02.07</w:t>
            </w:r>
            <w:r w:rsidR="00E32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E32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(протокол №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4C4F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 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9A4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7.2018</w:t>
            </w: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года)</w:t>
            </w:r>
          </w:p>
          <w:p w:rsidR="00880259" w:rsidRPr="00880259" w:rsidRDefault="00880259" w:rsidP="00C67962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259" w:rsidRPr="00880259" w:rsidRDefault="004C4F70" w:rsidP="00C67962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______________Н.М.Мухаметзянов</w:t>
            </w:r>
          </w:p>
          <w:p w:rsidR="00880259" w:rsidRPr="003C6025" w:rsidRDefault="00880259" w:rsidP="00C67962">
            <w:pPr>
              <w:ind w:left="537" w:hanging="54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80259" w:rsidRPr="003C6025" w:rsidRDefault="00880259" w:rsidP="00880259">
      <w:pPr>
        <w:jc w:val="right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jc w:val="center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jc w:val="center"/>
        <w:rPr>
          <w:b/>
          <w:bCs/>
          <w:color w:val="000000"/>
          <w:sz w:val="28"/>
          <w:szCs w:val="28"/>
        </w:rPr>
      </w:pP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>Решение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C4F70">
        <w:rPr>
          <w:rFonts w:ascii="Times New Roman" w:hAnsi="Times New Roman" w:cs="Times New Roman"/>
          <w:sz w:val="28"/>
          <w:szCs w:val="28"/>
        </w:rPr>
        <w:t>Нижнеискубашского</w:t>
      </w:r>
      <w:r w:rsidRPr="008802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</w:t>
      </w:r>
    </w:p>
    <w:p w:rsidR="00880259" w:rsidRDefault="004C4F70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Нижнеискубашское</w:t>
      </w:r>
      <w:r w:rsidR="00880259" w:rsidRPr="0088025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0259">
        <w:rPr>
          <w:rFonts w:ascii="Times New Roman" w:hAnsi="Times New Roman" w:cs="Times New Roman"/>
          <w:sz w:val="28"/>
          <w:szCs w:val="28"/>
        </w:rPr>
        <w:t>укморского муниципального района Республики Татарстан»</w:t>
      </w:r>
    </w:p>
    <w:p w:rsidR="00880259" w:rsidRPr="003C6025" w:rsidRDefault="00880259" w:rsidP="00880259">
      <w:pPr>
        <w:jc w:val="right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F8D">
        <w:rPr>
          <w:rFonts w:ascii="Times New Roman" w:hAnsi="Times New Roman"/>
          <w:bCs/>
          <w:sz w:val="28"/>
          <w:szCs w:val="28"/>
        </w:rPr>
        <w:lastRenderedPageBreak/>
        <w:t xml:space="preserve">Совет </w:t>
      </w:r>
      <w:r w:rsidR="004C4F70">
        <w:rPr>
          <w:rFonts w:ascii="Times New Roman" w:hAnsi="Times New Roman"/>
          <w:bCs/>
          <w:sz w:val="28"/>
          <w:szCs w:val="28"/>
        </w:rPr>
        <w:t>Нижнеискубашского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52699F" w:rsidRDefault="0052699F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муниципального района </w:t>
      </w:r>
    </w:p>
    <w:p w:rsidR="0052699F" w:rsidRDefault="0052699F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9A4561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</w:t>
      </w:r>
      <w:r w:rsidR="00EE1E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1E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  <w:t>№</w:t>
      </w:r>
      <w:r w:rsidR="004C4F70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4C4F70">
        <w:rPr>
          <w:rFonts w:ascii="Times New Roman" w:hAnsi="Times New Roman" w:cs="Times New Roman"/>
          <w:sz w:val="28"/>
          <w:szCs w:val="28"/>
        </w:rPr>
        <w:t>Нижнеискубашское</w:t>
      </w:r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323518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сельского поселения Кукморского муниципального района Республики Татарстан, в целях приведения положений Устава муниципального образования сельского поселения Кукморского муниципального района Республики Татарстан в соответствие с действующим законодательством, Совет </w:t>
      </w:r>
      <w:r w:rsidR="004C4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Нижнеискубашского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09053C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4C4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Нижнеискубашское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9A4561" w:rsidRPr="004B1759" w:rsidRDefault="0009053C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5:</w:t>
      </w:r>
    </w:p>
    <w:p w:rsidR="009A4561" w:rsidRPr="004B1759" w:rsidRDefault="00386DEA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изложить в следующей редакции:</w:t>
      </w:r>
    </w:p>
    <w:p w:rsidR="009A4561" w:rsidRPr="004B1759" w:rsidRDefault="009A4561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изложить в следующей редакции: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«14)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F610BD" w:rsidRDefault="00F610BD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09053C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 </w:t>
      </w:r>
      <w:r w:rsidR="009A4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 признать утратившим силу;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части 1 статьи 10 дополнить словами «,общественные обсуждения;»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19: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6" w:history="1">
        <w:r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наименование</w:t>
        </w:r>
      </w:hyperlink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19. Публичные слушания, общественные обсуждения»;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дополнить пунктом 2.1 следующего содержания: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«2.1) проект 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социально- экономического развития поселения»;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7" w:history="1">
        <w:r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 части 3</w:t>
        </w:r>
      </w:hyperlink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г)пункт 4 части 3 изложить в новой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вопросы о преобразовании поселения,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д)дополнить частью 11 следующего содержания: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По проектам генеральных планов, проектам правил землепользования и    застройки,    проектам    планировки    территории,    проектам    межевания </w:t>
      </w:r>
      <w:r w:rsidRPr="004B175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территории, проектам правил благоустройства территорий, проектам,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 w:rsidRPr="004B17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строительства, проектам решений о предоставлении разрешения на отклонение </w:t>
      </w:r>
      <w:r w:rsidRPr="004B17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предельных параметров разрешенного строительства, реконструкции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объектов капитального</w:t>
      </w:r>
      <w:r w:rsidR="004C4F7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строительства, вопросам изменения одного вида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разрешенного использования земельных участков и объектов капитального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на другой вид такого использования при отсутствии </w:t>
      </w:r>
      <w:r w:rsidRPr="004B17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утвержденных правил землепользования и застройки проводятся общественные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обсуждения или публичные слушания, порядок организации и проведения </w:t>
      </w:r>
      <w:r w:rsidRPr="004B17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которых определяется Уставом </w:t>
      </w:r>
      <w:r w:rsidR="00DA551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оселения и (или) нормативным правовым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Совета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с учетом положений законодательства о градостроительной деятельности.»</w:t>
      </w:r>
    </w:p>
    <w:p w:rsidR="00F610BD" w:rsidRDefault="00F610BD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1.5.  </w:t>
      </w:r>
      <w:r>
        <w:rPr>
          <w:rFonts w:ascii="Times New Roman" w:hAnsi="Times New Roman"/>
          <w:sz w:val="28"/>
          <w:szCs w:val="28"/>
        </w:rPr>
        <w:t>Статью 22</w:t>
      </w:r>
      <w:r w:rsidRPr="00900605">
        <w:rPr>
          <w:rFonts w:ascii="Times New Roman" w:hAnsi="Times New Roman"/>
          <w:sz w:val="28"/>
          <w:szCs w:val="28"/>
        </w:rPr>
        <w:t xml:space="preserve"> «Сход граждан» изложить в следующей редакции:</w:t>
      </w: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sz w:val="28"/>
          <w:szCs w:val="28"/>
        </w:rPr>
        <w:t>22. Сход граждан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1.</w:t>
      </w:r>
      <w:r w:rsidRPr="004B4216">
        <w:rPr>
          <w:rFonts w:ascii="Times New Roman" w:hAnsi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</w:t>
      </w:r>
      <w:r>
        <w:rPr>
          <w:rFonts w:ascii="Times New Roman" w:hAnsi="Times New Roman"/>
          <w:sz w:val="28"/>
          <w:szCs w:val="28"/>
        </w:rPr>
        <w:t xml:space="preserve">еления </w:t>
      </w:r>
      <w:r w:rsidRPr="004B4216">
        <w:rPr>
          <w:rFonts w:ascii="Times New Roman" w:hAnsi="Times New Roman"/>
          <w:sz w:val="28"/>
          <w:szCs w:val="28"/>
        </w:rPr>
        <w:t>в осуществлении местного самоуправления.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2.</w:t>
      </w:r>
      <w:r w:rsidRPr="004B4216">
        <w:rPr>
          <w:rFonts w:ascii="Times New Roman" w:hAnsi="Times New Roman"/>
          <w:sz w:val="28"/>
          <w:szCs w:val="28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</w:t>
      </w:r>
      <w:r>
        <w:rPr>
          <w:rFonts w:ascii="Times New Roman" w:hAnsi="Times New Roman"/>
          <w:sz w:val="28"/>
          <w:szCs w:val="28"/>
        </w:rPr>
        <w:t>в населенных пунктах, входящих</w:t>
      </w:r>
      <w:r w:rsidRPr="004B4216">
        <w:rPr>
          <w:rFonts w:ascii="Times New Roman" w:hAnsi="Times New Roman"/>
          <w:sz w:val="28"/>
          <w:szCs w:val="28"/>
        </w:rPr>
        <w:t xml:space="preserve"> в состав </w:t>
      </w:r>
      <w:r w:rsidR="004C4F70">
        <w:rPr>
          <w:rFonts w:ascii="Times New Roman" w:hAnsi="Times New Roman"/>
          <w:sz w:val="28"/>
          <w:szCs w:val="28"/>
        </w:rPr>
        <w:t xml:space="preserve">Нижнеискубашского </w:t>
      </w:r>
      <w:r w:rsidRPr="004B421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Кукморского</w:t>
      </w:r>
      <w:r w:rsidRPr="004B42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»,</w:t>
      </w:r>
      <w:r w:rsidRPr="004B4216">
        <w:rPr>
          <w:rFonts w:ascii="Times New Roman" w:hAnsi="Times New Roman"/>
          <w:sz w:val="28"/>
          <w:szCs w:val="28"/>
        </w:rPr>
        <w:t xml:space="preserve">  утвержденным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3.</w:t>
      </w:r>
      <w:r w:rsidRPr="004B4216">
        <w:rPr>
          <w:rFonts w:ascii="Times New Roman" w:hAnsi="Times New Roman"/>
          <w:sz w:val="28"/>
          <w:szCs w:val="28"/>
        </w:rPr>
        <w:tab/>
        <w:t xml:space="preserve">В случаях, предусмотренных статьей 25.1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4B4216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1)</w:t>
      </w:r>
      <w:r w:rsidRPr="004B4216">
        <w:rPr>
          <w:rFonts w:ascii="Times New Roman" w:hAnsi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4216">
        <w:rPr>
          <w:rFonts w:ascii="Times New Roman" w:hAnsi="Times New Roman"/>
          <w:sz w:val="28"/>
          <w:szCs w:val="28"/>
        </w:rPr>
        <w:t>)</w:t>
      </w:r>
      <w:r w:rsidRPr="004B4216">
        <w:rPr>
          <w:rFonts w:ascii="Times New Roman" w:hAnsi="Times New Roman"/>
          <w:sz w:val="28"/>
          <w:szCs w:val="28"/>
        </w:rPr>
        <w:tab/>
        <w:t>в населенном пункте, входящем в состав поселения, по вопросу введения и использования средств самообложения граждан на территории данного нас</w:t>
      </w:r>
      <w:r>
        <w:rPr>
          <w:rFonts w:ascii="Times New Roman" w:hAnsi="Times New Roman"/>
          <w:sz w:val="28"/>
          <w:szCs w:val="28"/>
        </w:rPr>
        <w:t>еленного пункта</w:t>
      </w:r>
      <w:r w:rsidRPr="004B4216">
        <w:rPr>
          <w:rFonts w:ascii="Times New Roman" w:hAnsi="Times New Roman"/>
          <w:sz w:val="28"/>
          <w:szCs w:val="28"/>
        </w:rPr>
        <w:t>;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4B4216">
        <w:rPr>
          <w:rFonts w:ascii="Times New Roman" w:hAnsi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4216">
        <w:rPr>
          <w:rFonts w:ascii="Times New Roman" w:hAnsi="Times New Roman"/>
          <w:sz w:val="28"/>
          <w:szCs w:val="28"/>
        </w:rPr>
        <w:t>) в сельском населенном пункте сход граждан может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4. Сход граждан может созываться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либо по инициативе группы жителей населенного пункта, обладающих избирательным правом, численностью не менее 10 человек.</w:t>
      </w:r>
    </w:p>
    <w:p w:rsidR="00350A64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5. </w:t>
      </w:r>
      <w:r w:rsidRPr="0089768A">
        <w:rPr>
          <w:rFonts w:ascii="Times New Roman" w:hAnsi="Times New Roman"/>
          <w:sz w:val="28"/>
          <w:szCs w:val="28"/>
        </w:rPr>
        <w:t>Количество подписей, которое необходимо собрать в поддержку инициативы проведения схода, составляет 5 процентов от числа граждан, обладающие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6. Сход граждан, созываемый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, назначается постановлением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поселения.С</w:t>
      </w:r>
      <w:r w:rsidRPr="004B4216">
        <w:rPr>
          <w:rFonts w:ascii="Times New Roman" w:hAnsi="Times New Roman"/>
          <w:sz w:val="28"/>
          <w:szCs w:val="28"/>
        </w:rPr>
        <w:t xml:space="preserve">ход граждан, созываемый инициативной группой, назначается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7. Жители населенного пункта заблаговремен</w:t>
      </w:r>
      <w:r>
        <w:rPr>
          <w:rFonts w:ascii="Times New Roman" w:hAnsi="Times New Roman"/>
          <w:sz w:val="28"/>
          <w:szCs w:val="28"/>
        </w:rPr>
        <w:t xml:space="preserve">но оповещаются </w:t>
      </w:r>
      <w:r w:rsidRPr="004B4216">
        <w:rPr>
          <w:rFonts w:ascii="Times New Roman" w:hAnsi="Times New Roman"/>
          <w:sz w:val="28"/>
          <w:szCs w:val="28"/>
        </w:rPr>
        <w:t xml:space="preserve">о времени и месте проведения схода граждан, </w:t>
      </w:r>
      <w:r w:rsidR="004C4F70">
        <w:rPr>
          <w:rFonts w:ascii="Times New Roman" w:hAnsi="Times New Roman"/>
          <w:sz w:val="28"/>
          <w:szCs w:val="28"/>
        </w:rPr>
        <w:t>заблаговременно ознако</w:t>
      </w:r>
      <w:r>
        <w:rPr>
          <w:rFonts w:ascii="Times New Roman" w:hAnsi="Times New Roman"/>
          <w:sz w:val="28"/>
          <w:szCs w:val="28"/>
        </w:rPr>
        <w:t>мливаются</w:t>
      </w:r>
      <w:r w:rsidR="004C4F70">
        <w:rPr>
          <w:rFonts w:ascii="Times New Roman" w:hAnsi="Times New Roman"/>
          <w:sz w:val="28"/>
          <w:szCs w:val="28"/>
        </w:rPr>
        <w:t xml:space="preserve"> </w:t>
      </w:r>
      <w:r w:rsidRPr="004B4216">
        <w:rPr>
          <w:rFonts w:ascii="Times New Roman" w:hAnsi="Times New Roman"/>
          <w:sz w:val="28"/>
          <w:szCs w:val="28"/>
        </w:rPr>
        <w:t>с проектом муниципального правового акта и материалами по вопросам, выносимым на решение схода гражда</w:t>
      </w:r>
      <w:r>
        <w:rPr>
          <w:rFonts w:ascii="Times New Roman" w:hAnsi="Times New Roman"/>
          <w:sz w:val="28"/>
          <w:szCs w:val="28"/>
        </w:rPr>
        <w:t>н, в соответствии</w:t>
      </w:r>
      <w:r w:rsidRPr="004B4216">
        <w:rPr>
          <w:rFonts w:ascii="Times New Roman" w:hAnsi="Times New Roman"/>
          <w:sz w:val="28"/>
          <w:szCs w:val="28"/>
        </w:rPr>
        <w:t xml:space="preserve"> с порядком, определенным в Положении «О порядке подготовки проведения схода граждан в населенных пунктах, входящих в состав</w:t>
      </w:r>
      <w:r w:rsidR="004C4F70">
        <w:rPr>
          <w:rFonts w:ascii="Times New Roman" w:hAnsi="Times New Roman"/>
          <w:sz w:val="28"/>
          <w:szCs w:val="28"/>
        </w:rPr>
        <w:t xml:space="preserve"> Нижнеискубашского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4B421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Кукморского</w:t>
      </w:r>
      <w:r w:rsidRPr="004B42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8. Решения, принятые на сходе, являются муниципальными правовыми актами, подписываются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и подлежат включению в регистр муниципальных нормативных правовых актов Республики Татарстан</w:t>
      </w:r>
      <w:bookmarkEnd w:id="0"/>
      <w:r>
        <w:rPr>
          <w:rFonts w:ascii="Times New Roman" w:hAnsi="Times New Roman"/>
          <w:sz w:val="28"/>
          <w:szCs w:val="28"/>
        </w:rPr>
        <w:t>»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.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части 1 </w:t>
      </w:r>
      <w:r w:rsidR="009A4561" w:rsidRPr="004B17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и</w:t>
      </w:r>
      <w:r w:rsidR="009A4561" w:rsidRPr="004B17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33</w:t>
      </w:r>
      <w:r w:rsidR="009A4561"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изложить в следующей редакции: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«5)утверждение стратегии социально-экономического развития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оселения»;</w:t>
      </w:r>
    </w:p>
    <w:p w:rsidR="00F610BD" w:rsidRDefault="00F610BD" w:rsidP="00DA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50A64" w:rsidP="00DA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2 пункта 1 изложить в следующей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«-обеспечивает исполнение бюджета поселения, определение 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Федерации, организует выполнение планов и программ комплексного социально-экономического развития поселения;  </w:t>
      </w:r>
    </w:p>
    <w:p w:rsidR="009A4561" w:rsidRPr="004B1759" w:rsidRDefault="009A4561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211CD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5 пункта 1 слова «в порядке, установленном законодательством;» заменить словами «в порядке, установленном Правительством Российской Федерации;»</w:t>
      </w:r>
    </w:p>
    <w:p w:rsidR="00D211CD" w:rsidRPr="004B1759" w:rsidRDefault="009A4561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211CD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дополнить абзацами следующего содержания:</w:t>
      </w:r>
    </w:p>
    <w:p w:rsidR="00D211CD" w:rsidRPr="0009053C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«-разраб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планирования по вопросам, отнесенным к полномочиям органов местного самоуправления;</w:t>
      </w:r>
    </w:p>
    <w:p w:rsidR="00D211CD" w:rsidRPr="004B1759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D211CD" w:rsidRPr="004B1759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актами;»</w:t>
      </w:r>
    </w:p>
    <w:p w:rsidR="001933E2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7 изложить в следующей редакции:</w:t>
      </w:r>
    </w:p>
    <w:p w:rsidR="001933E2" w:rsidRDefault="001933E2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дополнить абзацем следующего содержания:</w:t>
      </w:r>
    </w:p>
    <w:p w:rsidR="00DA5518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«-осуществл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 в соответствии с указанными правилами;»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в)абзац 1</w:t>
      </w:r>
      <w:r w:rsidR="00D211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признать утратившим силу.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8" w:history="1">
        <w:r w:rsidR="009A4561"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 6</w:t>
        </w:r>
      </w:hyperlink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дополнить частью 3 следующего содержания:</w:t>
      </w:r>
    </w:p>
    <w:p w:rsidR="009A4561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района,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коррупции».</w:t>
      </w:r>
    </w:p>
    <w:p w:rsidR="00F610BD" w:rsidRDefault="00F610BD" w:rsidP="009A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статьей 69.1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9A4561"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69.1. Содержание правил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A5518" w:rsidRDefault="009A4561" w:rsidP="00F6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76E"/>
      <w:bookmarkEnd w:id="1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утв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ерждаются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P0770"/>
      <w:bookmarkEnd w:id="2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Правила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регулировать вопросы: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P0772"/>
      <w:bookmarkEnd w:id="3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содержания территорий общего пользования и порядка пользования такими территориями;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0774"/>
      <w:bookmarkEnd w:id="4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P0776"/>
      <w:bookmarkEnd w:id="5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проектирования, размещения, содержания и восстановления элементов благоустройства, в том числе после проведения земляных работ;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6" w:name="P0778"/>
      <w:bookmarkEnd w:id="6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организации освещения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архитектурную подсветку зданий, строений, сооружений;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077A"/>
      <w:bookmarkEnd w:id="7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организации озеленения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8" w:name="P077C"/>
      <w:bookmarkEnd w:id="8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размещения информации на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установки указателей с наименованиями улиц и номерами домов, вывесок;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P077E"/>
      <w:bookmarkEnd w:id="9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0" w:name="P0780"/>
      <w:bookmarkEnd w:id="10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8) организации пешеходных коммуникаций, в том числе тротуаров, аллей, дорожек, тропинок;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0782"/>
      <w:bookmarkEnd w:id="11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0784"/>
      <w:bookmarkEnd w:id="12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10) уборки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зимний период;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0786"/>
      <w:bookmarkEnd w:id="13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11) организации стоков ливневых вод;</w:t>
      </w:r>
    </w:p>
    <w:p w:rsidR="009A4561" w:rsidRPr="004B1759" w:rsidRDefault="00DA5518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0788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порядка проведения земляных работ; </w:t>
      </w:r>
    </w:p>
    <w:p w:rsidR="009A4561" w:rsidRPr="004B1759" w:rsidRDefault="00DA5518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14)определения границ прилегающих территорий в соответствии с порядком, установленным законом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078A"/>
      <w:bookmarkEnd w:id="15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праздничного оформления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078C"/>
      <w:bookmarkEnd w:id="16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16) порядка участия граждан и организаций в реализации мероприятий по благоустройству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078E"/>
      <w:bookmarkEnd w:id="17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17) осуществления контроля за соблюдением правил благоустройства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поселения.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11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70 слова «,а также постановления» заменить словами «,а также постановления Исполнительного комитета поселения» и слова «,а также распоряжения» заменить словами «,а также распоряжения Исполнительного комитета поселения».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B5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81 изложить в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81. Средства самообложения граждан.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hyperlink r:id="rId9" w:history="1">
        <w:r w:rsidRPr="004B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пунктами 4</w:t>
        </w:r>
      </w:hyperlink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0" w:history="1">
        <w:r w:rsidRPr="004B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4.1 части 1 статьи 25.1</w:t>
        </w:r>
      </w:hyperlink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</w:t>
      </w:r>
    </w:p>
    <w:p w:rsidR="00D211CD" w:rsidRDefault="00D211C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561" w:rsidRPr="0009053C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0B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статью 87 дополнить </w:t>
      </w:r>
      <w:r w:rsidR="00D21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72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72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5, 6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9A4561" w:rsidRPr="0009053C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«4.Изменения и дополнения в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вносятся муниципальным правовым актом, который может оформляться:</w:t>
      </w:r>
    </w:p>
    <w:p w:rsidR="001933E2" w:rsidRPr="0009053C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подписанным </w:t>
      </w:r>
      <w:r w:rsidR="001933E2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председателем и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933E2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единолично Главой поселения, исполняющим полномочия председателя Совета поселения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561" w:rsidRPr="004B1759" w:rsidRDefault="005C18C7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P0759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нормативным правовым актом, принятым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поселения 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подписанным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на данном правовом акте проставляются реквизиты решения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принятии. Включение в такое решение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переходных положений и (или) норм о вступлении в силу изменений и дополнений, вносимых в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устав,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допускается.»</w:t>
      </w:r>
    </w:p>
    <w:p w:rsidR="0072606C" w:rsidRPr="0072606C" w:rsidRDefault="0072606C" w:rsidP="00726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6C">
        <w:rPr>
          <w:rFonts w:ascii="Times New Roman" w:hAnsi="Times New Roman" w:cs="Times New Roman"/>
          <w:sz w:val="28"/>
          <w:szCs w:val="28"/>
        </w:rPr>
        <w:t>5.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72606C" w:rsidRPr="0072606C" w:rsidRDefault="0072606C" w:rsidP="0072606C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Изложение настоящего Устава в новой редакции муниципальным правовым актом о внесении изменений и дополнений в настоящий Устав не допускается. В этом случае принимается новый Устав,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4561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5C18C7" w:rsidRDefault="0009053C" w:rsidP="00090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5C18C7">
        <w:rPr>
          <w:rFonts w:ascii="Times New Roman" w:hAnsi="Times New Roman" w:cs="Times New Roman"/>
          <w:sz w:val="28"/>
          <w:szCs w:val="28"/>
        </w:rPr>
        <w:t>подпункт «б»</w:t>
      </w:r>
      <w:r w:rsidR="00D8364C">
        <w:rPr>
          <w:rFonts w:ascii="Times New Roman" w:hAnsi="Times New Roman" w:cs="Times New Roman"/>
          <w:sz w:val="28"/>
          <w:szCs w:val="28"/>
        </w:rPr>
        <w:t xml:space="preserve"> пункта 1.1,</w:t>
      </w:r>
      <w:r w:rsidR="005C18C7">
        <w:rPr>
          <w:rFonts w:ascii="Times New Roman" w:hAnsi="Times New Roman" w:cs="Times New Roman"/>
          <w:sz w:val="28"/>
          <w:szCs w:val="28"/>
        </w:rPr>
        <w:t xml:space="preserve"> подпункт «г» пункта 1.6</w:t>
      </w:r>
      <w:r w:rsidRPr="005C18C7">
        <w:rPr>
          <w:rFonts w:ascii="Times New Roman" w:hAnsi="Times New Roman" w:cs="Times New Roman"/>
          <w:sz w:val="28"/>
          <w:szCs w:val="28"/>
        </w:rPr>
        <w:t xml:space="preserve"> настоящего решения вступают в силу после государс</w:t>
      </w:r>
      <w:r w:rsidR="00D8364C">
        <w:rPr>
          <w:rFonts w:ascii="Times New Roman" w:hAnsi="Times New Roman" w:cs="Times New Roman"/>
          <w:sz w:val="28"/>
          <w:szCs w:val="28"/>
        </w:rPr>
        <w:t>т</w:t>
      </w:r>
      <w:r w:rsidRPr="005C18C7">
        <w:rPr>
          <w:rFonts w:ascii="Times New Roman" w:hAnsi="Times New Roman" w:cs="Times New Roman"/>
          <w:sz w:val="28"/>
          <w:szCs w:val="28"/>
        </w:rPr>
        <w:t>венной регистрации, но не ранее 1 января 2019 года.</w:t>
      </w:r>
    </w:p>
    <w:p w:rsidR="0009053C" w:rsidRDefault="0009053C" w:rsidP="0009053C">
      <w:pPr>
        <w:pStyle w:val="ConsPlusNormal"/>
        <w:ind w:firstLine="540"/>
        <w:jc w:val="both"/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A7AAB">
        <w:rPr>
          <w:rFonts w:ascii="Times New Roman" w:hAnsi="Times New Roman"/>
          <w:sz w:val="28"/>
          <w:szCs w:val="28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6A7AAB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A7A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государственной регистрации обнародовать </w:t>
      </w:r>
      <w:r w:rsidRPr="006A7AAB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2A186E">
        <w:rPr>
          <w:rFonts w:ascii="Times New Roman" w:hAnsi="Times New Roman"/>
          <w:sz w:val="28"/>
          <w:szCs w:val="28"/>
        </w:rPr>
        <w:t xml:space="preserve">путем размещения на официальном портале правовой информации Республики Татарстан по веб-адресу: http://pravo.tatarstan.ru, официальном сайте </w:t>
      </w:r>
      <w:r>
        <w:rPr>
          <w:rFonts w:ascii="Times New Roman" w:hAnsi="Times New Roman"/>
          <w:sz w:val="28"/>
          <w:szCs w:val="28"/>
        </w:rPr>
        <w:t xml:space="preserve">Кукморского </w:t>
      </w:r>
      <w:r w:rsidRPr="002A186E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</w:t>
      </w:r>
      <w:r w:rsidR="00F41FC2">
        <w:rPr>
          <w:rFonts w:ascii="Times New Roman" w:hAnsi="Times New Roman"/>
          <w:sz w:val="28"/>
          <w:szCs w:val="28"/>
        </w:rPr>
        <w:t>-</w:t>
      </w:r>
      <w:r w:rsidRPr="002A186E">
        <w:rPr>
          <w:rFonts w:ascii="Times New Roman" w:hAnsi="Times New Roman"/>
          <w:sz w:val="28"/>
          <w:szCs w:val="28"/>
        </w:rPr>
        <w:t xml:space="preserve">кационной сети Интернет по веб-адресу: http:// </w:t>
      </w:r>
      <w:r>
        <w:rPr>
          <w:rFonts w:ascii="Times New Roman" w:hAnsi="Times New Roman"/>
          <w:sz w:val="28"/>
          <w:szCs w:val="28"/>
          <w:lang w:val="en-US"/>
        </w:rPr>
        <w:t>kukmor</w:t>
      </w:r>
      <w:r w:rsidRPr="002A186E">
        <w:rPr>
          <w:rFonts w:ascii="Times New Roman" w:hAnsi="Times New Roman"/>
          <w:sz w:val="28"/>
          <w:szCs w:val="28"/>
        </w:rPr>
        <w:t>.tatarstan.ru, инф</w:t>
      </w:r>
      <w:r>
        <w:rPr>
          <w:rFonts w:ascii="Times New Roman" w:hAnsi="Times New Roman"/>
          <w:sz w:val="28"/>
          <w:szCs w:val="28"/>
        </w:rPr>
        <w:t xml:space="preserve">ормационных стендах </w:t>
      </w:r>
      <w:r w:rsidR="004C4F70">
        <w:rPr>
          <w:rFonts w:ascii="Times New Roman" w:hAnsi="Times New Roman"/>
          <w:sz w:val="28"/>
          <w:szCs w:val="28"/>
        </w:rPr>
        <w:t>Нижнеискубашского</w:t>
      </w:r>
      <w:r w:rsidRPr="002A186E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6A7AAB">
        <w:rPr>
          <w:rFonts w:ascii="Times New Roman" w:hAnsi="Times New Roman"/>
          <w:sz w:val="28"/>
          <w:szCs w:val="28"/>
        </w:rPr>
        <w:tab/>
      </w: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50D" w:rsidRPr="009878C3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Глава поселения</w:t>
      </w:r>
      <w:r w:rsidR="004C4F70">
        <w:rPr>
          <w:rFonts w:ascii="Times New Roman" w:hAnsi="Times New Roman" w:cs="Times New Roman"/>
          <w:sz w:val="28"/>
          <w:szCs w:val="28"/>
        </w:rPr>
        <w:tab/>
      </w:r>
      <w:r w:rsidR="004C4F70">
        <w:rPr>
          <w:rFonts w:ascii="Times New Roman" w:hAnsi="Times New Roman" w:cs="Times New Roman"/>
          <w:sz w:val="28"/>
          <w:szCs w:val="28"/>
        </w:rPr>
        <w:tab/>
      </w:r>
      <w:r w:rsidR="004C4F70">
        <w:rPr>
          <w:rFonts w:ascii="Times New Roman" w:hAnsi="Times New Roman" w:cs="Times New Roman"/>
          <w:sz w:val="28"/>
          <w:szCs w:val="28"/>
        </w:rPr>
        <w:tab/>
      </w:r>
      <w:r w:rsidR="004C4F70">
        <w:rPr>
          <w:rFonts w:ascii="Times New Roman" w:hAnsi="Times New Roman" w:cs="Times New Roman"/>
          <w:sz w:val="28"/>
          <w:szCs w:val="28"/>
        </w:rPr>
        <w:tab/>
      </w:r>
      <w:r w:rsidR="004C4F70">
        <w:rPr>
          <w:rFonts w:ascii="Times New Roman" w:hAnsi="Times New Roman" w:cs="Times New Roman"/>
          <w:sz w:val="28"/>
          <w:szCs w:val="28"/>
        </w:rPr>
        <w:tab/>
        <w:t>Н.М.Мухаметзянов</w:t>
      </w:r>
    </w:p>
    <w:sectPr w:rsidR="0007650D" w:rsidRPr="009878C3" w:rsidSect="009A4561">
      <w:footerReference w:type="default" r:id="rId11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FF" w:rsidRDefault="00F028FF" w:rsidP="00880259">
      <w:pPr>
        <w:spacing w:after="0" w:line="240" w:lineRule="auto"/>
      </w:pPr>
      <w:r>
        <w:separator/>
      </w:r>
    </w:p>
  </w:endnote>
  <w:endnote w:type="continuationSeparator" w:id="1">
    <w:p w:rsidR="00F028FF" w:rsidRDefault="00F028FF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446C90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F028FF">
          <w:rPr>
            <w:noProof/>
          </w:rPr>
          <w:t>1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FF" w:rsidRDefault="00F028FF" w:rsidP="00880259">
      <w:pPr>
        <w:spacing w:after="0" w:line="240" w:lineRule="auto"/>
      </w:pPr>
      <w:r>
        <w:separator/>
      </w:r>
    </w:p>
  </w:footnote>
  <w:footnote w:type="continuationSeparator" w:id="1">
    <w:p w:rsidR="00F028FF" w:rsidRDefault="00F028FF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1FC9"/>
    <w:rsid w:val="00024626"/>
    <w:rsid w:val="0003140D"/>
    <w:rsid w:val="0007650D"/>
    <w:rsid w:val="0009053C"/>
    <w:rsid w:val="000B5751"/>
    <w:rsid w:val="001933E2"/>
    <w:rsid w:val="0021142F"/>
    <w:rsid w:val="002378D8"/>
    <w:rsid w:val="0029625F"/>
    <w:rsid w:val="002B133E"/>
    <w:rsid w:val="002B13FB"/>
    <w:rsid w:val="00323518"/>
    <w:rsid w:val="00350A64"/>
    <w:rsid w:val="00380A82"/>
    <w:rsid w:val="00386DEA"/>
    <w:rsid w:val="003B0C19"/>
    <w:rsid w:val="003C25FC"/>
    <w:rsid w:val="00446C90"/>
    <w:rsid w:val="004836BA"/>
    <w:rsid w:val="004C4F70"/>
    <w:rsid w:val="0052699F"/>
    <w:rsid w:val="00572AA4"/>
    <w:rsid w:val="005B5146"/>
    <w:rsid w:val="005C18C7"/>
    <w:rsid w:val="005D79BD"/>
    <w:rsid w:val="006A0810"/>
    <w:rsid w:val="0072606C"/>
    <w:rsid w:val="00753666"/>
    <w:rsid w:val="007B3834"/>
    <w:rsid w:val="00822699"/>
    <w:rsid w:val="00880259"/>
    <w:rsid w:val="008B4291"/>
    <w:rsid w:val="008B42AB"/>
    <w:rsid w:val="008B450F"/>
    <w:rsid w:val="008B7F17"/>
    <w:rsid w:val="0094203A"/>
    <w:rsid w:val="009878C3"/>
    <w:rsid w:val="009A4561"/>
    <w:rsid w:val="009C0C5B"/>
    <w:rsid w:val="00A03EA7"/>
    <w:rsid w:val="00A0698A"/>
    <w:rsid w:val="00A739E3"/>
    <w:rsid w:val="00A91DA1"/>
    <w:rsid w:val="00A94A69"/>
    <w:rsid w:val="00B206DE"/>
    <w:rsid w:val="00B94103"/>
    <w:rsid w:val="00BE543A"/>
    <w:rsid w:val="00C81FC9"/>
    <w:rsid w:val="00CE452D"/>
    <w:rsid w:val="00D211CD"/>
    <w:rsid w:val="00D50311"/>
    <w:rsid w:val="00D8364C"/>
    <w:rsid w:val="00DA5518"/>
    <w:rsid w:val="00DD579A"/>
    <w:rsid w:val="00DE13B2"/>
    <w:rsid w:val="00E3260C"/>
    <w:rsid w:val="00E45F7E"/>
    <w:rsid w:val="00ED7DD9"/>
    <w:rsid w:val="00EE1E5C"/>
    <w:rsid w:val="00F028FF"/>
    <w:rsid w:val="00F41FC2"/>
    <w:rsid w:val="00F610BD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90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40F2E57171B13B0F45D465DC362AA75D9F2F210BF4FC85B6A7FE203F8392EAF09FE3FdAO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4260FC209D6785C193BD959CFC3509A219CA9D16DE9E6161BF732AF896F9BCA93A76FFC1DCZ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F4D698321D8142555EA3378C3A362D9DC56EB4EC753F703EBDC8E35A3B75FCE3C7ABA3EC2711EE8WE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822B72C96F9C05907E4BC9601B362997321BB7729451F6C9D4E03E0B2E50A0FA22DD5650146y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22B72C96F9C05907E4BC9601B362997321BB7729451F6C9D4E03E0B2E50A0FA22DD5670246y6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1</cp:lastModifiedBy>
  <cp:revision>5</cp:revision>
  <cp:lastPrinted>2018-07-05T10:12:00Z</cp:lastPrinted>
  <dcterms:created xsi:type="dcterms:W3CDTF">2018-07-05T07:19:00Z</dcterms:created>
  <dcterms:modified xsi:type="dcterms:W3CDTF">2018-07-05T10:12:00Z</dcterms:modified>
</cp:coreProperties>
</file>