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57D" w:rsidRPr="002C04BC" w:rsidRDefault="009B057D" w:rsidP="009B057D">
      <w:pPr>
        <w:spacing w:after="0" w:line="240" w:lineRule="auto"/>
        <w:jc w:val="center"/>
        <w:rPr>
          <w:rFonts w:ascii="Times New Roman" w:hAnsi="Times New Roman" w:cs="Times New Roman"/>
          <w:bCs/>
          <w:sz w:val="24"/>
          <w:szCs w:val="24"/>
        </w:rPr>
      </w:pPr>
      <w:r w:rsidRPr="002C04BC">
        <w:rPr>
          <w:rFonts w:ascii="Times New Roman" w:hAnsi="Times New Roman" w:cs="Times New Roman"/>
          <w:bCs/>
          <w:sz w:val="24"/>
          <w:szCs w:val="24"/>
        </w:rPr>
        <w:t>Совет Яныльского сельского поселения</w:t>
      </w:r>
    </w:p>
    <w:p w:rsidR="009B057D" w:rsidRPr="002C04BC" w:rsidRDefault="009B057D" w:rsidP="009B057D">
      <w:pPr>
        <w:spacing w:after="0" w:line="240" w:lineRule="auto"/>
        <w:jc w:val="center"/>
        <w:rPr>
          <w:rFonts w:ascii="Times New Roman" w:hAnsi="Times New Roman" w:cs="Times New Roman"/>
          <w:bCs/>
          <w:sz w:val="24"/>
          <w:szCs w:val="24"/>
        </w:rPr>
      </w:pPr>
      <w:r w:rsidRPr="002C04BC">
        <w:rPr>
          <w:rFonts w:ascii="Times New Roman" w:hAnsi="Times New Roman" w:cs="Times New Roman"/>
          <w:bCs/>
          <w:sz w:val="24"/>
          <w:szCs w:val="24"/>
        </w:rPr>
        <w:t>Кукморского муниципального района</w:t>
      </w:r>
    </w:p>
    <w:p w:rsidR="009B057D" w:rsidRPr="002C04BC" w:rsidRDefault="009B057D" w:rsidP="009B057D">
      <w:pPr>
        <w:spacing w:after="0" w:line="240" w:lineRule="auto"/>
        <w:jc w:val="center"/>
        <w:rPr>
          <w:rFonts w:ascii="Times New Roman" w:hAnsi="Times New Roman" w:cs="Times New Roman"/>
          <w:bCs/>
          <w:sz w:val="24"/>
          <w:szCs w:val="24"/>
        </w:rPr>
      </w:pPr>
      <w:r w:rsidRPr="002C04BC">
        <w:rPr>
          <w:rFonts w:ascii="Times New Roman" w:hAnsi="Times New Roman" w:cs="Times New Roman"/>
          <w:bCs/>
          <w:sz w:val="24"/>
          <w:szCs w:val="24"/>
        </w:rPr>
        <w:t>Республики Татарстан</w:t>
      </w:r>
    </w:p>
    <w:p w:rsidR="009B057D" w:rsidRPr="002C04BC" w:rsidRDefault="009B057D" w:rsidP="009B057D">
      <w:pPr>
        <w:spacing w:after="0" w:line="240" w:lineRule="auto"/>
        <w:jc w:val="center"/>
        <w:rPr>
          <w:rFonts w:ascii="Times New Roman" w:hAnsi="Times New Roman" w:cs="Times New Roman"/>
          <w:bCs/>
          <w:sz w:val="24"/>
          <w:szCs w:val="24"/>
        </w:rPr>
      </w:pPr>
      <w:r w:rsidRPr="002C04BC">
        <w:rPr>
          <w:rFonts w:ascii="Times New Roman" w:hAnsi="Times New Roman" w:cs="Times New Roman"/>
          <w:bCs/>
          <w:sz w:val="24"/>
          <w:szCs w:val="24"/>
        </w:rPr>
        <w:t xml:space="preserve"> </w:t>
      </w:r>
    </w:p>
    <w:p w:rsidR="009B057D" w:rsidRPr="002C04BC" w:rsidRDefault="009B057D" w:rsidP="009B057D">
      <w:pPr>
        <w:spacing w:after="0" w:line="240" w:lineRule="auto"/>
        <w:jc w:val="center"/>
        <w:rPr>
          <w:rFonts w:ascii="Times New Roman" w:hAnsi="Times New Roman" w:cs="Times New Roman"/>
          <w:sz w:val="24"/>
          <w:szCs w:val="24"/>
        </w:rPr>
      </w:pPr>
    </w:p>
    <w:p w:rsidR="009B057D" w:rsidRPr="002C04BC" w:rsidRDefault="009B057D" w:rsidP="009B057D">
      <w:pPr>
        <w:spacing w:after="0" w:line="240" w:lineRule="auto"/>
        <w:jc w:val="center"/>
        <w:rPr>
          <w:rFonts w:ascii="Times New Roman" w:hAnsi="Times New Roman" w:cs="Times New Roman"/>
          <w:sz w:val="24"/>
          <w:szCs w:val="24"/>
        </w:rPr>
      </w:pPr>
      <w:r w:rsidRPr="002C04BC">
        <w:rPr>
          <w:rFonts w:ascii="Times New Roman" w:hAnsi="Times New Roman" w:cs="Times New Roman"/>
          <w:sz w:val="24"/>
          <w:szCs w:val="24"/>
        </w:rPr>
        <w:t>РЕШЕНИЕ</w:t>
      </w:r>
    </w:p>
    <w:p w:rsidR="009B057D" w:rsidRPr="002C04BC" w:rsidRDefault="009B057D" w:rsidP="009B057D">
      <w:pPr>
        <w:spacing w:after="0" w:line="240" w:lineRule="auto"/>
        <w:jc w:val="center"/>
        <w:rPr>
          <w:rFonts w:ascii="Times New Roman" w:hAnsi="Times New Roman" w:cs="Times New Roman"/>
          <w:sz w:val="24"/>
          <w:szCs w:val="24"/>
        </w:rPr>
      </w:pPr>
    </w:p>
    <w:p w:rsidR="009B057D" w:rsidRPr="002C04BC" w:rsidRDefault="009B057D" w:rsidP="009B057D">
      <w:pPr>
        <w:spacing w:after="0" w:line="240" w:lineRule="auto"/>
        <w:jc w:val="both"/>
        <w:rPr>
          <w:rFonts w:ascii="Times New Roman" w:hAnsi="Times New Roman" w:cs="Times New Roman"/>
          <w:sz w:val="24"/>
          <w:szCs w:val="24"/>
        </w:rPr>
      </w:pPr>
      <w:r w:rsidRPr="002C04BC">
        <w:rPr>
          <w:rFonts w:ascii="Times New Roman" w:hAnsi="Times New Roman" w:cs="Times New Roman"/>
          <w:sz w:val="24"/>
          <w:szCs w:val="24"/>
        </w:rPr>
        <w:t xml:space="preserve">от 05.11.2020г.                                                                            </w:t>
      </w:r>
      <w:r>
        <w:rPr>
          <w:rFonts w:ascii="Times New Roman" w:hAnsi="Times New Roman" w:cs="Times New Roman"/>
          <w:sz w:val="24"/>
          <w:szCs w:val="24"/>
        </w:rPr>
        <w:t xml:space="preserve">                            </w:t>
      </w:r>
      <w:r w:rsidRPr="002C04BC">
        <w:rPr>
          <w:rFonts w:ascii="Times New Roman" w:hAnsi="Times New Roman" w:cs="Times New Roman"/>
          <w:sz w:val="24"/>
          <w:szCs w:val="24"/>
        </w:rPr>
        <w:t xml:space="preserve">       №8</w:t>
      </w:r>
    </w:p>
    <w:p w:rsidR="009B057D" w:rsidRPr="002C04BC" w:rsidRDefault="009B057D" w:rsidP="009B057D">
      <w:pPr>
        <w:pStyle w:val="1"/>
        <w:tabs>
          <w:tab w:val="left" w:pos="2835"/>
          <w:tab w:val="left" w:pos="3828"/>
        </w:tabs>
        <w:rPr>
          <w:rFonts w:ascii="Times New Roman" w:hAnsi="Times New Roman" w:cs="Times New Roman"/>
          <w:sz w:val="24"/>
          <w:szCs w:val="24"/>
        </w:rPr>
      </w:pPr>
    </w:p>
    <w:p w:rsidR="009B057D" w:rsidRPr="002C04BC" w:rsidRDefault="009B057D" w:rsidP="009B057D">
      <w:pPr>
        <w:pStyle w:val="1"/>
        <w:tabs>
          <w:tab w:val="left" w:pos="2835"/>
          <w:tab w:val="left" w:pos="3828"/>
        </w:tabs>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7"/>
        <w:gridCol w:w="4998"/>
      </w:tblGrid>
      <w:tr w:rsidR="009B057D" w:rsidRPr="002C04BC" w:rsidTr="00BC1208">
        <w:tc>
          <w:tcPr>
            <w:tcW w:w="4997" w:type="dxa"/>
          </w:tcPr>
          <w:p w:rsidR="009B057D" w:rsidRPr="002C04BC" w:rsidRDefault="009B057D" w:rsidP="00BC1208">
            <w:pPr>
              <w:jc w:val="both"/>
              <w:rPr>
                <w:rFonts w:ascii="Times New Roman" w:hAnsi="Times New Roman" w:cs="Times New Roman"/>
                <w:sz w:val="24"/>
                <w:szCs w:val="24"/>
              </w:rPr>
            </w:pPr>
            <w:r w:rsidRPr="002C04BC">
              <w:rPr>
                <w:rFonts w:ascii="Times New Roman" w:hAnsi="Times New Roman" w:cs="Times New Roman"/>
                <w:sz w:val="24"/>
                <w:szCs w:val="24"/>
              </w:rPr>
              <w:t>О внесении изменений в Устав муниципального образования  Яныльское сел</w:t>
            </w:r>
            <w:bookmarkStart w:id="0" w:name="_GoBack"/>
            <w:bookmarkEnd w:id="0"/>
            <w:r w:rsidRPr="002C04BC">
              <w:rPr>
                <w:rFonts w:ascii="Times New Roman" w:hAnsi="Times New Roman" w:cs="Times New Roman"/>
                <w:sz w:val="24"/>
                <w:szCs w:val="24"/>
              </w:rPr>
              <w:t>ьское поселение Кукморского муниципального района Республики Татарстан</w:t>
            </w:r>
          </w:p>
        </w:tc>
        <w:tc>
          <w:tcPr>
            <w:tcW w:w="4998" w:type="dxa"/>
          </w:tcPr>
          <w:p w:rsidR="009B057D" w:rsidRPr="002C04BC" w:rsidRDefault="009B057D" w:rsidP="00BC1208">
            <w:pPr>
              <w:rPr>
                <w:rFonts w:ascii="Times New Roman" w:hAnsi="Times New Roman" w:cs="Times New Roman"/>
                <w:sz w:val="24"/>
                <w:szCs w:val="24"/>
              </w:rPr>
            </w:pPr>
          </w:p>
        </w:tc>
      </w:tr>
    </w:tbl>
    <w:p w:rsidR="009B057D" w:rsidRPr="002C04BC" w:rsidRDefault="009B057D" w:rsidP="009B057D">
      <w:pPr>
        <w:spacing w:after="0" w:line="240" w:lineRule="auto"/>
        <w:rPr>
          <w:rFonts w:ascii="Times New Roman" w:hAnsi="Times New Roman" w:cs="Times New Roman"/>
          <w:sz w:val="24"/>
          <w:szCs w:val="24"/>
        </w:rPr>
      </w:pPr>
    </w:p>
    <w:p w:rsidR="009B057D" w:rsidRPr="002C04BC" w:rsidRDefault="009B057D" w:rsidP="009B057D">
      <w:pPr>
        <w:tabs>
          <w:tab w:val="left" w:pos="709"/>
        </w:tabs>
        <w:adjustRightInd w:val="0"/>
        <w:spacing w:after="0" w:line="240" w:lineRule="auto"/>
        <w:jc w:val="both"/>
        <w:rPr>
          <w:rFonts w:ascii="Times New Roman" w:hAnsi="Times New Roman" w:cs="Times New Roman"/>
          <w:sz w:val="24"/>
          <w:szCs w:val="24"/>
        </w:rPr>
      </w:pPr>
      <w:r w:rsidRPr="002C04BC">
        <w:rPr>
          <w:rFonts w:ascii="Times New Roman" w:hAnsi="Times New Roman" w:cs="Times New Roman"/>
          <w:sz w:val="24"/>
          <w:szCs w:val="24"/>
        </w:rPr>
        <w:tab/>
      </w:r>
    </w:p>
    <w:p w:rsidR="009B057D" w:rsidRPr="002C04BC" w:rsidRDefault="009B057D" w:rsidP="009B057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В соответствии с Федеральными законами от 6 октября 2003 года №131-ФЗ «Об общих принципах организации местного самоуправления в Российской Федерации», от 21 июля 2005 года № 97-ФЗ «О государственной регистрации уставов муниципальных образований», Законом Республики Татарстан от 28 июля 2004 года №45-ЗРТ «О местном самоуправлении в Республике Татарстан», Уставом муниципального образования Яныльское сельское поселение Кукморского муниципального района Республики Татарстан, в целях приведения положений Устава муниципального образования в соответствие с действующим законодательством, Совет Яныльского сельского поселения решил:</w:t>
      </w:r>
    </w:p>
    <w:p w:rsidR="009B057D" w:rsidRPr="002C04BC" w:rsidRDefault="009B057D" w:rsidP="009B057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9B057D" w:rsidRPr="002C04BC" w:rsidRDefault="009B057D" w:rsidP="009B057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2C04BC">
        <w:rPr>
          <w:rFonts w:ascii="Times New Roman" w:eastAsia="Times New Roman" w:hAnsi="Times New Roman" w:cs="Times New Roman"/>
          <w:sz w:val="24"/>
          <w:szCs w:val="24"/>
          <w:lang w:eastAsia="ru-RU"/>
        </w:rPr>
        <w:t>Внести в Устав муниципального образования Яныльское сельское поселение»  Кукморского  муниципального  района Республики  Татарстан следующие изменения:</w:t>
      </w:r>
    </w:p>
    <w:p w:rsidR="009B057D" w:rsidRPr="002C04BC" w:rsidRDefault="009B057D" w:rsidP="009B057D">
      <w:pPr>
        <w:spacing w:after="0" w:line="240" w:lineRule="auto"/>
        <w:ind w:firstLine="709"/>
        <w:jc w:val="both"/>
        <w:outlineLvl w:val="0"/>
        <w:rPr>
          <w:rFonts w:ascii="Times New Roman" w:eastAsia="Times New Roman" w:hAnsi="Times New Roman" w:cs="Times New Roman"/>
          <w:sz w:val="24"/>
          <w:szCs w:val="24"/>
          <w:lang w:eastAsia="ru-RU"/>
        </w:rPr>
      </w:pPr>
    </w:p>
    <w:p w:rsidR="009B057D" w:rsidRPr="002C04BC" w:rsidRDefault="009B057D" w:rsidP="009B057D">
      <w:pPr>
        <w:spacing w:after="0" w:line="240" w:lineRule="auto"/>
        <w:ind w:firstLine="709"/>
        <w:jc w:val="both"/>
        <w:outlineLvl w:val="0"/>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1.1. часть 1 статьи 6 дополнить пунктом 16 следующего содержания:</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r w:rsidRPr="002C04BC">
        <w:rPr>
          <w:rFonts w:ascii="Times New Roman" w:hAnsi="Times New Roman" w:cs="Times New Roman"/>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B057D" w:rsidRPr="002C04BC" w:rsidRDefault="009B057D" w:rsidP="009B057D">
      <w:pPr>
        <w:pStyle w:val="formattext"/>
        <w:spacing w:before="0" w:beforeAutospacing="0" w:after="0" w:afterAutospacing="0"/>
        <w:ind w:firstLine="567"/>
        <w:jc w:val="both"/>
      </w:pPr>
    </w:p>
    <w:p w:rsidR="009B057D" w:rsidRPr="002C04BC" w:rsidRDefault="009B057D" w:rsidP="009B057D">
      <w:pPr>
        <w:pStyle w:val="formattext"/>
        <w:spacing w:before="0" w:beforeAutospacing="0" w:after="0" w:afterAutospacing="0"/>
        <w:ind w:firstLine="567"/>
        <w:jc w:val="both"/>
      </w:pPr>
      <w:r w:rsidRPr="002C04BC">
        <w:t>1.2. пункт 1 статьи 10 дополнить подпунктом следующего содержания:</w:t>
      </w:r>
    </w:p>
    <w:p w:rsidR="009B057D" w:rsidRPr="002C04BC" w:rsidRDefault="009B057D" w:rsidP="009B057D">
      <w:pPr>
        <w:pStyle w:val="formattext"/>
        <w:spacing w:before="0" w:beforeAutospacing="0" w:after="0" w:afterAutospacing="0"/>
        <w:ind w:firstLine="567"/>
        <w:jc w:val="both"/>
      </w:pPr>
      <w:r w:rsidRPr="002C04BC">
        <w:t>«5.1.) инициативные проекты;»</w:t>
      </w:r>
    </w:p>
    <w:p w:rsidR="009B057D" w:rsidRPr="002C04BC" w:rsidRDefault="009B057D" w:rsidP="009B057D">
      <w:pPr>
        <w:pStyle w:val="formattext"/>
        <w:spacing w:before="0" w:beforeAutospacing="0" w:after="0" w:afterAutospacing="0"/>
        <w:ind w:firstLine="567"/>
        <w:jc w:val="both"/>
      </w:pPr>
    </w:p>
    <w:p w:rsidR="009B057D" w:rsidRPr="002C04BC" w:rsidRDefault="009B057D" w:rsidP="009B057D">
      <w:pPr>
        <w:pStyle w:val="formattext"/>
        <w:spacing w:before="0" w:beforeAutospacing="0" w:after="0" w:afterAutospacing="0"/>
        <w:ind w:firstLine="567"/>
        <w:jc w:val="both"/>
      </w:pPr>
      <w:r w:rsidRPr="002C04BC">
        <w:t>1.3. дополнить статьей 15.1 следующего содержания:</w:t>
      </w:r>
    </w:p>
    <w:p w:rsidR="009B057D" w:rsidRPr="002C04BC" w:rsidRDefault="009B057D" w:rsidP="009B057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«Статья 15.1. Инициативные проекты</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r w:rsidRPr="002C04BC">
        <w:rPr>
          <w:rFonts w:ascii="Times New Roman" w:hAnsi="Times New Roman" w:cs="Times New Roman"/>
          <w:sz w:val="24"/>
          <w:szCs w:val="24"/>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Исполнительный комитет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 поселения.</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r w:rsidRPr="002C04BC">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соответствующего поселения.</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bookmarkStart w:id="1" w:name="Par3"/>
      <w:bookmarkEnd w:id="1"/>
      <w:r w:rsidRPr="002C04BC">
        <w:rPr>
          <w:rFonts w:ascii="Times New Roman" w:hAnsi="Times New Roman" w:cs="Times New Roman"/>
          <w:sz w:val="24"/>
          <w:szCs w:val="24"/>
        </w:rPr>
        <w:lastRenderedPageBreak/>
        <w:t>3. Инициативный проект должен содержать следующие сведения:</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r w:rsidRPr="002C04BC">
        <w:rPr>
          <w:rFonts w:ascii="Times New Roman" w:hAnsi="Times New Roman" w:cs="Times New Roman"/>
          <w:sz w:val="24"/>
          <w:szCs w:val="24"/>
        </w:rPr>
        <w:t>1) описание проблемы, решение которой имеет приоритетное значение для жителей поселения или его части;</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r w:rsidRPr="002C04BC">
        <w:rPr>
          <w:rFonts w:ascii="Times New Roman" w:hAnsi="Times New Roman" w:cs="Times New Roman"/>
          <w:sz w:val="24"/>
          <w:szCs w:val="24"/>
        </w:rPr>
        <w:t>2) обоснование предложений по решению указанной проблемы;</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r w:rsidRPr="002C04BC">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r w:rsidRPr="002C04BC">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r w:rsidRPr="002C04BC">
        <w:rPr>
          <w:rFonts w:ascii="Times New Roman" w:hAnsi="Times New Roman" w:cs="Times New Roman"/>
          <w:sz w:val="24"/>
          <w:szCs w:val="24"/>
        </w:rPr>
        <w:t>5) планируемые сроки реализации инициативного проекта;</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r w:rsidRPr="002C04BC">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r w:rsidRPr="002C04BC">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r w:rsidRPr="002C04BC">
        <w:rPr>
          <w:rFonts w:ascii="Times New Roman" w:hAnsi="Times New Roman" w:cs="Times New Roman"/>
          <w:sz w:val="24"/>
          <w:szCs w:val="24"/>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поселения;</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r w:rsidRPr="002C04BC">
        <w:rPr>
          <w:rFonts w:ascii="Times New Roman" w:hAnsi="Times New Roman" w:cs="Times New Roman"/>
          <w:sz w:val="24"/>
          <w:szCs w:val="24"/>
        </w:rPr>
        <w:t>9) иные сведения, предусмотренные нормативным правовым актом Совета поселения.</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r w:rsidRPr="002C04BC">
        <w:rPr>
          <w:rFonts w:ascii="Times New Roman" w:hAnsi="Times New Roman" w:cs="Times New Roman"/>
          <w:sz w:val="24"/>
          <w:szCs w:val="24"/>
        </w:rPr>
        <w:t>4. 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r w:rsidRPr="002C04BC">
        <w:rPr>
          <w:rFonts w:ascii="Times New Roman" w:hAnsi="Times New Roman" w:cs="Times New Roman"/>
          <w:sz w:val="24"/>
          <w:szCs w:val="24"/>
        </w:rPr>
        <w:t>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r w:rsidRPr="002C04BC">
        <w:rPr>
          <w:rFonts w:ascii="Times New Roman" w:hAnsi="Times New Roman" w:cs="Times New Roman"/>
          <w:sz w:val="24"/>
          <w:szCs w:val="24"/>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r w:rsidRPr="002C04BC">
        <w:rPr>
          <w:rFonts w:ascii="Times New Roman" w:hAnsi="Times New Roman" w:cs="Times New Roman"/>
          <w:sz w:val="24"/>
          <w:szCs w:val="24"/>
        </w:rPr>
        <w:t xml:space="preserve">5. Информация о внесении инициативного проекта в Исполнительный комитет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Исполнительный комитет поселения и должна содержать сведения, указанные в </w:t>
      </w:r>
      <w:hyperlink w:anchor="Par3" w:history="1">
        <w:r w:rsidRPr="002C04BC">
          <w:rPr>
            <w:rFonts w:ascii="Times New Roman" w:hAnsi="Times New Roman" w:cs="Times New Roman"/>
            <w:sz w:val="24"/>
            <w:szCs w:val="24"/>
          </w:rPr>
          <w:t>пункте 3</w:t>
        </w:r>
      </w:hyperlink>
      <w:r w:rsidRPr="002C04BC">
        <w:rPr>
          <w:rFonts w:ascii="Times New Roman" w:hAnsi="Times New Roman" w:cs="Times New Roman"/>
          <w:sz w:val="24"/>
          <w:szCs w:val="24"/>
        </w:rPr>
        <w:t xml:space="preserve"> настоящей статьи, а также об инициаторах проекта.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Кукморского муниципального района.</w:t>
      </w:r>
      <w:r>
        <w:rPr>
          <w:rFonts w:ascii="Times New Roman" w:hAnsi="Times New Roman" w:cs="Times New Roman"/>
          <w:sz w:val="24"/>
          <w:szCs w:val="24"/>
        </w:rPr>
        <w:t xml:space="preserve"> </w:t>
      </w:r>
      <w:r w:rsidRPr="002C04BC">
        <w:rPr>
          <w:rFonts w:ascii="Times New Roman" w:hAnsi="Times New Roman" w:cs="Times New Roman"/>
          <w:sz w:val="24"/>
          <w:szCs w:val="24"/>
        </w:rPr>
        <w:t>Указанная информация может доводиться до сведения граждан старостой сельского населенного пункта.</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bookmarkStart w:id="2" w:name="Par17"/>
      <w:bookmarkEnd w:id="2"/>
      <w:r w:rsidRPr="002C04BC">
        <w:rPr>
          <w:rFonts w:ascii="Times New Roman" w:hAnsi="Times New Roman" w:cs="Times New Roman"/>
          <w:sz w:val="24"/>
          <w:szCs w:val="24"/>
        </w:rPr>
        <w:t>6. Инициативный проект подлежит обязательному рассмотрению Исполнительным комитетом поселения в течение 30 дней со дня его внесения. Исполнительный комитет поселения по результатам рассмотрения инициативного проекта принимает одно из следующих решений:</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r w:rsidRPr="002C04BC">
        <w:rPr>
          <w:rFonts w:ascii="Times New Roman" w:hAnsi="Times New Roman" w:cs="Times New Roman"/>
          <w:sz w:val="24"/>
          <w:szCs w:val="24"/>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w:t>
      </w:r>
      <w:r w:rsidRPr="002C04BC">
        <w:rPr>
          <w:rFonts w:ascii="Times New Roman" w:hAnsi="Times New Roman" w:cs="Times New Roman"/>
          <w:sz w:val="24"/>
          <w:szCs w:val="24"/>
        </w:rPr>
        <w:lastRenderedPageBreak/>
        <w:t>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r w:rsidRPr="002C04BC">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bookmarkStart w:id="3" w:name="Par20"/>
      <w:bookmarkEnd w:id="3"/>
      <w:r w:rsidRPr="002C04BC">
        <w:rPr>
          <w:rFonts w:ascii="Times New Roman" w:hAnsi="Times New Roman" w:cs="Times New Roman"/>
          <w:sz w:val="24"/>
          <w:szCs w:val="24"/>
        </w:rPr>
        <w:t>7. Исполнительный комитет поселения принимает решение об отказе в поддержке инициативного проекта в одном из следующих случаев:</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r w:rsidRPr="002C04BC">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r w:rsidRPr="002C04BC">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поселения;</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r w:rsidRPr="002C04BC">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r w:rsidRPr="002C04BC">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bookmarkStart w:id="4" w:name="Par25"/>
      <w:bookmarkEnd w:id="4"/>
      <w:r w:rsidRPr="002C04BC">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r w:rsidRPr="002C04BC">
        <w:rPr>
          <w:rFonts w:ascii="Times New Roman" w:hAnsi="Times New Roman" w:cs="Times New Roman"/>
          <w:sz w:val="24"/>
          <w:szCs w:val="24"/>
        </w:rPr>
        <w:t>6) признание инициативного проекта не прошедшим конкурсный отбор.</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bookmarkStart w:id="5" w:name="Par27"/>
      <w:bookmarkEnd w:id="5"/>
      <w:r w:rsidRPr="002C04BC">
        <w:rPr>
          <w:rFonts w:ascii="Times New Roman" w:hAnsi="Times New Roman" w:cs="Times New Roman"/>
          <w:sz w:val="24"/>
          <w:szCs w:val="24"/>
        </w:rPr>
        <w:t>8. Исполнительный комитет поселения вправе, а в случае, предусмотренном под</w:t>
      </w:r>
      <w:hyperlink w:anchor="Par25" w:history="1">
        <w:r w:rsidRPr="002C04BC">
          <w:rPr>
            <w:rFonts w:ascii="Times New Roman" w:hAnsi="Times New Roman" w:cs="Times New Roman"/>
            <w:sz w:val="24"/>
            <w:szCs w:val="24"/>
          </w:rPr>
          <w:t>пунктом 5 пункта 7</w:t>
        </w:r>
      </w:hyperlink>
      <w:r w:rsidRPr="002C04BC">
        <w:rPr>
          <w:rFonts w:ascii="Times New Roman" w:hAnsi="Times New Roman" w:cs="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поселения или государственного органа в соответствии с их компетенцией.</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bookmarkStart w:id="6" w:name="Par28"/>
      <w:bookmarkEnd w:id="6"/>
      <w:r w:rsidRPr="002C04BC">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w:t>
      </w:r>
      <w:r>
        <w:rPr>
          <w:rFonts w:ascii="Times New Roman" w:hAnsi="Times New Roman" w:cs="Times New Roman"/>
          <w:sz w:val="24"/>
          <w:szCs w:val="24"/>
        </w:rPr>
        <w:t xml:space="preserve"> </w:t>
      </w:r>
      <w:r w:rsidRPr="002C04BC">
        <w:rPr>
          <w:rFonts w:ascii="Times New Roman" w:hAnsi="Times New Roman" w:cs="Times New Roman"/>
          <w:sz w:val="24"/>
          <w:szCs w:val="24"/>
        </w:rPr>
        <w:t>поселения.</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r w:rsidRPr="002C04BC">
        <w:rPr>
          <w:rFonts w:ascii="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пунктов</w:t>
      </w:r>
      <w:hyperlink w:anchor="Par3" w:history="1">
        <w:r w:rsidRPr="002C04BC">
          <w:rPr>
            <w:rFonts w:ascii="Times New Roman" w:hAnsi="Times New Roman" w:cs="Times New Roman"/>
            <w:sz w:val="24"/>
            <w:szCs w:val="24"/>
          </w:rPr>
          <w:t xml:space="preserve"> 3</w:t>
        </w:r>
      </w:hyperlink>
      <w:r w:rsidRPr="002C04BC">
        <w:rPr>
          <w:rFonts w:ascii="Times New Roman" w:hAnsi="Times New Roman" w:cs="Times New Roman"/>
          <w:sz w:val="24"/>
          <w:szCs w:val="24"/>
        </w:rPr>
        <w:t xml:space="preserve">, </w:t>
      </w:r>
      <w:hyperlink w:anchor="Par17" w:history="1">
        <w:r w:rsidRPr="002C04BC">
          <w:rPr>
            <w:rFonts w:ascii="Times New Roman" w:hAnsi="Times New Roman" w:cs="Times New Roman"/>
            <w:sz w:val="24"/>
            <w:szCs w:val="24"/>
          </w:rPr>
          <w:t>6</w:t>
        </w:r>
      </w:hyperlink>
      <w:r w:rsidRPr="002C04BC">
        <w:rPr>
          <w:rFonts w:ascii="Times New Roman" w:hAnsi="Times New Roman" w:cs="Times New Roman"/>
          <w:sz w:val="24"/>
          <w:szCs w:val="24"/>
        </w:rPr>
        <w:t xml:space="preserve">, </w:t>
      </w:r>
      <w:hyperlink w:anchor="Par20" w:history="1">
        <w:r w:rsidRPr="002C04BC">
          <w:rPr>
            <w:rFonts w:ascii="Times New Roman" w:hAnsi="Times New Roman" w:cs="Times New Roman"/>
            <w:sz w:val="24"/>
            <w:szCs w:val="24"/>
          </w:rPr>
          <w:t>7</w:t>
        </w:r>
      </w:hyperlink>
      <w:r w:rsidRPr="002C04BC">
        <w:rPr>
          <w:rFonts w:ascii="Times New Roman" w:hAnsi="Times New Roman" w:cs="Times New Roman"/>
          <w:sz w:val="24"/>
          <w:szCs w:val="24"/>
        </w:rPr>
        <w:t xml:space="preserve">, </w:t>
      </w:r>
      <w:hyperlink w:anchor="Par27" w:history="1">
        <w:r w:rsidRPr="002C04BC">
          <w:rPr>
            <w:rFonts w:ascii="Times New Roman" w:hAnsi="Times New Roman" w:cs="Times New Roman"/>
            <w:sz w:val="24"/>
            <w:szCs w:val="24"/>
          </w:rPr>
          <w:t>8</w:t>
        </w:r>
      </w:hyperlink>
      <w:r w:rsidRPr="002C04BC">
        <w:rPr>
          <w:rFonts w:ascii="Times New Roman" w:hAnsi="Times New Roman" w:cs="Times New Roman"/>
          <w:sz w:val="24"/>
          <w:szCs w:val="24"/>
        </w:rPr>
        <w:t xml:space="preserve">, </w:t>
      </w:r>
      <w:hyperlink w:anchor="Par28" w:history="1">
        <w:r w:rsidRPr="002C04BC">
          <w:rPr>
            <w:rFonts w:ascii="Times New Roman" w:hAnsi="Times New Roman" w:cs="Times New Roman"/>
            <w:sz w:val="24"/>
            <w:szCs w:val="24"/>
          </w:rPr>
          <w:t>9</w:t>
        </w:r>
      </w:hyperlink>
      <w:r w:rsidRPr="002C04BC">
        <w:rPr>
          <w:rFonts w:ascii="Times New Roman" w:hAnsi="Times New Roman" w:cs="Times New Roman"/>
          <w:sz w:val="24"/>
          <w:szCs w:val="24"/>
        </w:rPr>
        <w:t xml:space="preserve">, </w:t>
      </w:r>
      <w:hyperlink w:anchor="Par30" w:history="1">
        <w:r w:rsidRPr="002C04BC">
          <w:rPr>
            <w:rFonts w:ascii="Times New Roman" w:hAnsi="Times New Roman" w:cs="Times New Roman"/>
            <w:sz w:val="24"/>
            <w:szCs w:val="24"/>
          </w:rPr>
          <w:t>11</w:t>
        </w:r>
      </w:hyperlink>
      <w:r w:rsidRPr="002C04BC">
        <w:rPr>
          <w:rFonts w:ascii="Times New Roman" w:hAnsi="Times New Roman" w:cs="Times New Roman"/>
          <w:sz w:val="24"/>
          <w:szCs w:val="24"/>
        </w:rPr>
        <w:t xml:space="preserve"> и </w:t>
      </w:r>
      <w:hyperlink w:anchor="Par31" w:history="1">
        <w:r w:rsidRPr="002C04BC">
          <w:rPr>
            <w:rFonts w:ascii="Times New Roman" w:hAnsi="Times New Roman" w:cs="Times New Roman"/>
            <w:sz w:val="24"/>
            <w:szCs w:val="24"/>
          </w:rPr>
          <w:t>12</w:t>
        </w:r>
      </w:hyperlink>
      <w:r w:rsidRPr="002C04BC">
        <w:rPr>
          <w:rFonts w:ascii="Times New Roman" w:hAnsi="Times New Roman" w:cs="Times New Roman"/>
          <w:sz w:val="24"/>
          <w:szCs w:val="24"/>
        </w:rPr>
        <w:t xml:space="preserve"> настоящей статьи не применяются.</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bookmarkStart w:id="7" w:name="Par30"/>
      <w:bookmarkEnd w:id="7"/>
      <w:r w:rsidRPr="002C04BC">
        <w:rPr>
          <w:rFonts w:ascii="Times New Roman" w:hAnsi="Times New Roman" w:cs="Times New Roman"/>
          <w:sz w:val="24"/>
          <w:szCs w:val="24"/>
        </w:rPr>
        <w:t>11. В случае,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Исполнительный комитет поселения организует проведение конкурсного отбора и информирует об этом инициаторов проекта.</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bookmarkStart w:id="8" w:name="Par31"/>
      <w:bookmarkEnd w:id="8"/>
      <w:r w:rsidRPr="002C04BC">
        <w:rPr>
          <w:rFonts w:ascii="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поселения. Состав коллегиального органа (комиссии) формируется Исполнительным комитетом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r w:rsidRPr="002C04BC">
        <w:rPr>
          <w:rFonts w:ascii="Times New Roman" w:hAnsi="Times New Roman" w:cs="Times New Roman"/>
          <w:sz w:val="24"/>
          <w:szCs w:val="24"/>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r w:rsidRPr="002C04BC">
        <w:rPr>
          <w:rFonts w:ascii="Times New Roman" w:hAnsi="Times New Roman" w:cs="Times New Roman"/>
          <w:sz w:val="24"/>
          <w:szCs w:val="24"/>
        </w:rPr>
        <w:lastRenderedPageBreak/>
        <w:t>14. Информация о рассмотрении инициативного проекта Исполнительным комитетом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Исполнительного комитета 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Кукморского муниципального района. Указанная информация может доводиться до сведения граждан старостой сельского населенного пункта.</w:t>
      </w:r>
    </w:p>
    <w:p w:rsidR="009B057D" w:rsidRPr="002C04BC" w:rsidRDefault="009B057D" w:rsidP="009B057D">
      <w:pPr>
        <w:pStyle w:val="formattext"/>
        <w:spacing w:before="0" w:beforeAutospacing="0" w:after="0" w:afterAutospacing="0"/>
        <w:ind w:firstLine="567"/>
        <w:jc w:val="both"/>
      </w:pPr>
      <w:r w:rsidRPr="002C04BC">
        <w:t>1.4. в статье 16:</w:t>
      </w:r>
    </w:p>
    <w:p w:rsidR="009B057D" w:rsidRPr="002C04BC" w:rsidRDefault="009B057D" w:rsidP="009B057D">
      <w:pPr>
        <w:pStyle w:val="formattext"/>
        <w:spacing w:before="0" w:beforeAutospacing="0" w:after="0" w:afterAutospacing="0"/>
        <w:ind w:firstLine="567"/>
        <w:jc w:val="both"/>
      </w:pPr>
      <w:r w:rsidRPr="002C04BC">
        <w:t>а) пункт 9 статьи 16 дополнить подпунктом 7 следующего содержания:</w:t>
      </w:r>
    </w:p>
    <w:p w:rsidR="009B057D" w:rsidRPr="002C04BC" w:rsidRDefault="009B057D" w:rsidP="009B057D">
      <w:pPr>
        <w:autoSpaceDE w:val="0"/>
        <w:autoSpaceDN w:val="0"/>
        <w:adjustRightInd w:val="0"/>
        <w:spacing w:after="0" w:line="240" w:lineRule="auto"/>
        <w:jc w:val="both"/>
        <w:rPr>
          <w:rFonts w:ascii="Times New Roman" w:hAnsi="Times New Roman" w:cs="Times New Roman"/>
          <w:sz w:val="24"/>
          <w:szCs w:val="24"/>
        </w:rPr>
      </w:pPr>
      <w:r w:rsidRPr="002C04BC">
        <w:rPr>
          <w:rFonts w:ascii="Times New Roman" w:hAnsi="Times New Roman" w:cs="Times New Roman"/>
          <w:sz w:val="24"/>
          <w:szCs w:val="24"/>
        </w:rPr>
        <w:t>«7) обсуждение инициативного проекта и принятие решения по вопросу о его одобрении.»;</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r w:rsidRPr="002C04BC">
        <w:rPr>
          <w:rFonts w:ascii="Times New Roman" w:hAnsi="Times New Roman" w:cs="Times New Roman"/>
          <w:sz w:val="24"/>
          <w:szCs w:val="24"/>
        </w:rPr>
        <w:t>б) дополнить пунктом 10.1. следующего содержания:</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r w:rsidRPr="002C04BC">
        <w:rPr>
          <w:rFonts w:ascii="Times New Roman" w:hAnsi="Times New Roman" w:cs="Times New Roman"/>
          <w:sz w:val="24"/>
          <w:szCs w:val="24"/>
        </w:rPr>
        <w:t>«10.1. Органы территориального общественного самоуправления могут выдвигать инициативный проект в качестве инициаторов проекта.».</w:t>
      </w:r>
    </w:p>
    <w:p w:rsidR="009B057D" w:rsidRPr="002C04BC" w:rsidRDefault="009B057D" w:rsidP="009B057D">
      <w:pPr>
        <w:autoSpaceDE w:val="0"/>
        <w:autoSpaceDN w:val="0"/>
        <w:adjustRightInd w:val="0"/>
        <w:spacing w:after="0" w:line="240" w:lineRule="auto"/>
        <w:jc w:val="both"/>
        <w:rPr>
          <w:rFonts w:ascii="Times New Roman" w:hAnsi="Times New Roman" w:cs="Times New Roman"/>
          <w:sz w:val="24"/>
          <w:szCs w:val="24"/>
        </w:rPr>
      </w:pPr>
    </w:p>
    <w:p w:rsidR="009B057D" w:rsidRPr="002C04BC" w:rsidRDefault="009B057D" w:rsidP="009B057D">
      <w:pPr>
        <w:pStyle w:val="headertext"/>
        <w:spacing w:before="0" w:beforeAutospacing="0" w:after="0" w:afterAutospacing="0"/>
        <w:ind w:firstLine="567"/>
        <w:jc w:val="both"/>
        <w:rPr>
          <w:rFonts w:eastAsiaTheme="minorHAnsi"/>
          <w:lang w:eastAsia="en-US"/>
        </w:rPr>
      </w:pPr>
      <w:r w:rsidRPr="002C04BC">
        <w:rPr>
          <w:rFonts w:eastAsiaTheme="minorHAnsi"/>
          <w:lang w:eastAsia="en-US"/>
        </w:rPr>
        <w:t>1.5. в статье 20:</w:t>
      </w:r>
    </w:p>
    <w:p w:rsidR="009B057D" w:rsidRPr="002C04BC" w:rsidRDefault="009B057D" w:rsidP="009B057D">
      <w:pPr>
        <w:pStyle w:val="headertext"/>
        <w:spacing w:before="0" w:beforeAutospacing="0" w:after="0" w:afterAutospacing="0"/>
        <w:ind w:firstLine="567"/>
        <w:jc w:val="both"/>
        <w:rPr>
          <w:rFonts w:eastAsiaTheme="minorHAnsi"/>
          <w:lang w:eastAsia="en-US"/>
        </w:rPr>
      </w:pPr>
      <w:r w:rsidRPr="002C04BC">
        <w:t xml:space="preserve">а) </w:t>
      </w:r>
      <w:hyperlink r:id="rId6" w:history="1">
        <w:r w:rsidRPr="002C04BC">
          <w:rPr>
            <w:rFonts w:eastAsiaTheme="minorHAnsi"/>
            <w:lang w:eastAsia="en-US"/>
          </w:rPr>
          <w:t xml:space="preserve">пункт 1 </w:t>
        </w:r>
      </w:hyperlink>
      <w:r w:rsidRPr="002C04BC">
        <w:rPr>
          <w:rFonts w:eastAsiaTheme="minorHAnsi"/>
          <w:lang w:eastAsia="en-US"/>
        </w:rPr>
        <w:t>после слов «и должностных лиц местного самоуправления поселения,» дополнить словами «обсуждения вопросов внесения инициативных проектов и их рассмотрения,»</w:t>
      </w:r>
    </w:p>
    <w:p w:rsidR="009B057D" w:rsidRPr="002C04BC" w:rsidRDefault="009B057D" w:rsidP="009B057D">
      <w:pPr>
        <w:pStyle w:val="headertext"/>
        <w:spacing w:before="0" w:beforeAutospacing="0" w:after="0" w:afterAutospacing="0"/>
        <w:ind w:firstLine="567"/>
        <w:jc w:val="both"/>
        <w:rPr>
          <w:rFonts w:eastAsiaTheme="minorHAnsi"/>
          <w:lang w:eastAsia="en-US"/>
        </w:rPr>
      </w:pPr>
      <w:r w:rsidRPr="002C04BC">
        <w:rPr>
          <w:rFonts w:eastAsiaTheme="minorHAnsi"/>
          <w:lang w:eastAsia="en-US"/>
        </w:rPr>
        <w:t>б) пункт 5 дополнить абзацем следующего содержания:</w:t>
      </w:r>
    </w:p>
    <w:p w:rsidR="009B057D" w:rsidRPr="002C04BC" w:rsidRDefault="009B057D" w:rsidP="009B057D">
      <w:pPr>
        <w:autoSpaceDE w:val="0"/>
        <w:autoSpaceDN w:val="0"/>
        <w:adjustRightInd w:val="0"/>
        <w:spacing w:after="0" w:line="240" w:lineRule="auto"/>
        <w:ind w:firstLine="540"/>
        <w:jc w:val="both"/>
        <w:rPr>
          <w:rFonts w:ascii="Times New Roman" w:hAnsi="Times New Roman" w:cs="Times New Roman"/>
          <w:sz w:val="24"/>
          <w:szCs w:val="24"/>
        </w:rPr>
      </w:pPr>
      <w:r w:rsidRPr="002C04BC">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w:t>
      </w:r>
    </w:p>
    <w:p w:rsidR="009B057D" w:rsidRPr="002C04BC" w:rsidRDefault="009B057D" w:rsidP="009B057D">
      <w:pPr>
        <w:pStyle w:val="headertext"/>
        <w:spacing w:before="0" w:beforeAutospacing="0" w:after="0" w:afterAutospacing="0"/>
        <w:ind w:firstLine="567"/>
        <w:jc w:val="both"/>
        <w:rPr>
          <w:rFonts w:eastAsiaTheme="minorHAnsi"/>
          <w:lang w:eastAsia="en-US"/>
        </w:rPr>
      </w:pPr>
    </w:p>
    <w:p w:rsidR="009B057D" w:rsidRPr="002C04BC" w:rsidRDefault="009B057D" w:rsidP="009B057D">
      <w:pPr>
        <w:autoSpaceDE w:val="0"/>
        <w:autoSpaceDN w:val="0"/>
        <w:adjustRightInd w:val="0"/>
        <w:spacing w:after="0" w:line="240" w:lineRule="auto"/>
        <w:ind w:firstLine="567"/>
        <w:jc w:val="both"/>
        <w:rPr>
          <w:rFonts w:ascii="Times New Roman" w:hAnsi="Times New Roman" w:cs="Times New Roman"/>
          <w:sz w:val="24"/>
          <w:szCs w:val="24"/>
        </w:rPr>
      </w:pPr>
      <w:r w:rsidRPr="002C04BC">
        <w:rPr>
          <w:rFonts w:ascii="Times New Roman" w:hAnsi="Times New Roman" w:cs="Times New Roman"/>
          <w:sz w:val="24"/>
          <w:szCs w:val="24"/>
        </w:rPr>
        <w:t>1.6. В статье 23:</w:t>
      </w:r>
    </w:p>
    <w:p w:rsidR="009B057D" w:rsidRPr="002C04BC" w:rsidRDefault="009B057D" w:rsidP="009B057D">
      <w:pPr>
        <w:autoSpaceDE w:val="0"/>
        <w:autoSpaceDN w:val="0"/>
        <w:adjustRightInd w:val="0"/>
        <w:spacing w:after="0" w:line="240" w:lineRule="auto"/>
        <w:ind w:firstLine="567"/>
        <w:jc w:val="both"/>
        <w:rPr>
          <w:rFonts w:ascii="Times New Roman" w:hAnsi="Times New Roman" w:cs="Times New Roman"/>
          <w:sz w:val="24"/>
          <w:szCs w:val="24"/>
        </w:rPr>
      </w:pPr>
      <w:r w:rsidRPr="002C04BC">
        <w:rPr>
          <w:rFonts w:ascii="Times New Roman" w:hAnsi="Times New Roman" w:cs="Times New Roman"/>
          <w:sz w:val="24"/>
          <w:szCs w:val="24"/>
        </w:rPr>
        <w:t>а) пункт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9B057D" w:rsidRPr="002C04BC" w:rsidRDefault="009B057D" w:rsidP="009B057D">
      <w:pPr>
        <w:autoSpaceDE w:val="0"/>
        <w:autoSpaceDN w:val="0"/>
        <w:adjustRightInd w:val="0"/>
        <w:spacing w:after="0" w:line="240" w:lineRule="auto"/>
        <w:ind w:firstLine="567"/>
        <w:jc w:val="both"/>
        <w:rPr>
          <w:rFonts w:ascii="Times New Roman" w:hAnsi="Times New Roman" w:cs="Times New Roman"/>
          <w:sz w:val="24"/>
          <w:szCs w:val="24"/>
        </w:rPr>
      </w:pPr>
      <w:r w:rsidRPr="002C04BC">
        <w:rPr>
          <w:rFonts w:ascii="Times New Roman" w:hAnsi="Times New Roman" w:cs="Times New Roman"/>
          <w:sz w:val="24"/>
          <w:szCs w:val="24"/>
        </w:rPr>
        <w:t>б) пункт 3 дополнить подпунктом 3 следующего содержания:</w:t>
      </w:r>
    </w:p>
    <w:p w:rsidR="009B057D" w:rsidRPr="002C04BC" w:rsidRDefault="009B057D" w:rsidP="009B057D">
      <w:pPr>
        <w:autoSpaceDE w:val="0"/>
        <w:autoSpaceDN w:val="0"/>
        <w:adjustRightInd w:val="0"/>
        <w:spacing w:after="0" w:line="240" w:lineRule="auto"/>
        <w:jc w:val="both"/>
        <w:rPr>
          <w:rFonts w:ascii="Times New Roman" w:hAnsi="Times New Roman" w:cs="Times New Roman"/>
          <w:sz w:val="24"/>
          <w:szCs w:val="24"/>
        </w:rPr>
      </w:pPr>
      <w:r w:rsidRPr="002C04BC">
        <w:rPr>
          <w:rFonts w:ascii="Times New Roman" w:hAnsi="Times New Roman" w:cs="Times New Roman"/>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B057D" w:rsidRPr="002C04BC" w:rsidRDefault="009B057D" w:rsidP="009B057D">
      <w:pPr>
        <w:pStyle w:val="formattext"/>
        <w:spacing w:before="0" w:beforeAutospacing="0" w:after="0" w:afterAutospacing="0"/>
        <w:ind w:firstLine="567"/>
        <w:jc w:val="both"/>
      </w:pPr>
      <w:r w:rsidRPr="002C04BC">
        <w:t>в) абзац первый пункта 5 изложить в следующей редакции:</w:t>
      </w:r>
    </w:p>
    <w:p w:rsidR="009B057D" w:rsidRPr="002C04BC" w:rsidRDefault="009B057D" w:rsidP="009B057D">
      <w:pPr>
        <w:pStyle w:val="formattext"/>
        <w:spacing w:before="0" w:beforeAutospacing="0" w:after="0" w:afterAutospacing="0"/>
        <w:jc w:val="both"/>
      </w:pPr>
      <w:r w:rsidRPr="002C04BC">
        <w:t>«Решение о назначении опроса граждан принимается Советом поселения. Для проведения опроса граждан может использоваться официальный сайт поселения в информационно-телекоммуникационной сети "Интернет". В решении Совета поселения о назначении опроса граждан устанавливаются:»</w:t>
      </w:r>
    </w:p>
    <w:p w:rsidR="009B057D" w:rsidRPr="002C04BC" w:rsidRDefault="009B057D" w:rsidP="009B057D">
      <w:pPr>
        <w:pStyle w:val="formattext"/>
        <w:spacing w:before="0" w:beforeAutospacing="0" w:after="0" w:afterAutospacing="0"/>
        <w:ind w:firstLine="567"/>
        <w:jc w:val="both"/>
      </w:pPr>
      <w:r w:rsidRPr="002C04BC">
        <w:t>г) пункт 5 дополнить подпунктом 6 следующего содержания:</w:t>
      </w:r>
    </w:p>
    <w:p w:rsidR="009B057D" w:rsidRPr="002C04BC" w:rsidRDefault="009B057D" w:rsidP="009B057D">
      <w:pPr>
        <w:autoSpaceDE w:val="0"/>
        <w:autoSpaceDN w:val="0"/>
        <w:adjustRightInd w:val="0"/>
        <w:spacing w:after="0" w:line="240" w:lineRule="auto"/>
        <w:jc w:val="both"/>
        <w:rPr>
          <w:rFonts w:ascii="Times New Roman" w:hAnsi="Times New Roman" w:cs="Times New Roman"/>
          <w:sz w:val="24"/>
          <w:szCs w:val="24"/>
        </w:rPr>
      </w:pPr>
      <w:r w:rsidRPr="002C04BC">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9B057D" w:rsidRPr="002C04BC" w:rsidRDefault="009B057D" w:rsidP="009B057D">
      <w:pPr>
        <w:autoSpaceDE w:val="0"/>
        <w:autoSpaceDN w:val="0"/>
        <w:adjustRightInd w:val="0"/>
        <w:spacing w:after="0" w:line="240" w:lineRule="auto"/>
        <w:ind w:firstLine="567"/>
        <w:jc w:val="both"/>
        <w:rPr>
          <w:rFonts w:ascii="Times New Roman" w:hAnsi="Times New Roman" w:cs="Times New Roman"/>
          <w:sz w:val="24"/>
          <w:szCs w:val="24"/>
        </w:rPr>
      </w:pPr>
      <w:r w:rsidRPr="002C04BC">
        <w:rPr>
          <w:rFonts w:ascii="Times New Roman" w:hAnsi="Times New Roman" w:cs="Times New Roman"/>
          <w:sz w:val="24"/>
          <w:szCs w:val="24"/>
        </w:rPr>
        <w:t>д) подпункт 1 пункта 7 дополнить словами «или жителей поселения»;</w:t>
      </w:r>
    </w:p>
    <w:p w:rsidR="009B057D" w:rsidRPr="002C04BC" w:rsidRDefault="009B057D" w:rsidP="009B057D">
      <w:pPr>
        <w:adjustRightInd w:val="0"/>
        <w:spacing w:after="0" w:line="240" w:lineRule="auto"/>
        <w:ind w:firstLine="708"/>
        <w:jc w:val="both"/>
        <w:rPr>
          <w:rFonts w:ascii="Times New Roman" w:eastAsia="Times New Roman" w:hAnsi="Times New Roman" w:cs="Times New Roman"/>
          <w:sz w:val="24"/>
          <w:szCs w:val="24"/>
          <w:lang w:eastAsia="ru-RU"/>
        </w:rPr>
      </w:pPr>
    </w:p>
    <w:p w:rsidR="009B057D" w:rsidRPr="002C04BC" w:rsidRDefault="009B057D" w:rsidP="009B057D">
      <w:pPr>
        <w:adjustRightInd w:val="0"/>
        <w:spacing w:after="0" w:line="240" w:lineRule="auto"/>
        <w:ind w:firstLine="708"/>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1.7. статью 30 дополнить пунктом 2.1. следующего содержания:</w:t>
      </w:r>
    </w:p>
    <w:p w:rsidR="009B057D" w:rsidRPr="002C04BC" w:rsidRDefault="009B057D" w:rsidP="009B057D">
      <w:pPr>
        <w:adjustRightInd w:val="0"/>
        <w:spacing w:after="0" w:line="240" w:lineRule="auto"/>
        <w:ind w:firstLine="708"/>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lastRenderedPageBreak/>
        <w:t xml:space="preserve"> «2.1.Депутату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9B057D" w:rsidRPr="002C04BC" w:rsidRDefault="009B057D" w:rsidP="009B057D">
      <w:pPr>
        <w:pStyle w:val="ConsPlusNormal"/>
        <w:ind w:firstLine="540"/>
        <w:jc w:val="both"/>
        <w:rPr>
          <w:rFonts w:ascii="Times New Roman" w:hAnsi="Times New Roman" w:cs="Times New Roman"/>
          <w:sz w:val="24"/>
          <w:szCs w:val="24"/>
        </w:rPr>
      </w:pPr>
    </w:p>
    <w:p w:rsidR="009B057D" w:rsidRPr="002C04BC" w:rsidRDefault="009B057D" w:rsidP="009B057D">
      <w:pPr>
        <w:pStyle w:val="ConsPlusNormal"/>
        <w:ind w:firstLine="540"/>
        <w:jc w:val="both"/>
        <w:rPr>
          <w:rFonts w:ascii="Times New Roman" w:hAnsi="Times New Roman" w:cs="Times New Roman"/>
          <w:sz w:val="24"/>
          <w:szCs w:val="24"/>
        </w:rPr>
      </w:pPr>
      <w:r w:rsidRPr="002C04BC">
        <w:rPr>
          <w:rFonts w:ascii="Times New Roman" w:hAnsi="Times New Roman" w:cs="Times New Roman"/>
          <w:sz w:val="24"/>
          <w:szCs w:val="24"/>
        </w:rPr>
        <w:t>1.8. часть 2 статьи 49 дополнить абзацем следующего содержания:</w:t>
      </w:r>
    </w:p>
    <w:p w:rsidR="009B057D" w:rsidRPr="002C04BC" w:rsidRDefault="009B057D" w:rsidP="009B057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 -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9B057D" w:rsidRPr="002C04BC" w:rsidRDefault="009B057D" w:rsidP="009B057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1.9. дополнить главой XI.1 следующего содержания:</w:t>
      </w:r>
    </w:p>
    <w:p w:rsidR="009B057D" w:rsidRPr="002C04BC" w:rsidRDefault="009B057D" w:rsidP="009B057D">
      <w:pPr>
        <w:spacing w:after="0" w:line="240" w:lineRule="auto"/>
        <w:ind w:firstLine="709"/>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Глава XI.I. ПРОХОЖДЕНИЕ МУНИЦИПАЛЬНОЙ СЛУЖБЫ И ЗАМЕЩЕНИЕ МУНИЦИПАЛЬНЫХ ДОЛЖНОСТЕЙ</w:t>
      </w:r>
    </w:p>
    <w:p w:rsidR="009B057D" w:rsidRPr="002C04BC" w:rsidRDefault="009B057D" w:rsidP="009B05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Статья 71.1 Общие положения</w:t>
      </w:r>
    </w:p>
    <w:p w:rsidR="009B057D" w:rsidRPr="002C04BC" w:rsidRDefault="009B057D" w:rsidP="009B05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057D" w:rsidRPr="002C04BC" w:rsidRDefault="009B057D" w:rsidP="009B05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Татарстан, утверждаемым законом Республики Татарстан.</w:t>
      </w:r>
    </w:p>
    <w:p w:rsidR="009B057D" w:rsidRPr="002C04BC" w:rsidRDefault="009B057D" w:rsidP="009B05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3. Финансирование муниципальной службы осуществляется за счет средств бюджета Поселения.</w:t>
      </w:r>
    </w:p>
    <w:p w:rsidR="009B057D" w:rsidRPr="002C04BC" w:rsidRDefault="009B057D" w:rsidP="009B05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4. 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B057D" w:rsidRPr="002C04BC" w:rsidRDefault="009B057D" w:rsidP="009B05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Татарстан в соответствии с классификацией должностей муниципальной службы.</w:t>
      </w:r>
    </w:p>
    <w:p w:rsidR="009B057D" w:rsidRPr="002C04BC" w:rsidRDefault="009B057D" w:rsidP="009B05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B057D" w:rsidRPr="002C04BC" w:rsidRDefault="009B057D" w:rsidP="009B05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 w:history="1">
        <w:r w:rsidRPr="002C04BC">
          <w:rPr>
            <w:rFonts w:ascii="Times New Roman" w:eastAsia="Times New Roman" w:hAnsi="Times New Roman" w:cs="Times New Roman"/>
            <w:sz w:val="24"/>
            <w:szCs w:val="24"/>
            <w:lang w:eastAsia="ru-RU"/>
          </w:rPr>
          <w:t>законом</w:t>
        </w:r>
      </w:hyperlink>
      <w:r w:rsidRPr="002C04BC">
        <w:rPr>
          <w:rFonts w:ascii="Times New Roman" w:eastAsia="Times New Roman" w:hAnsi="Times New Roman" w:cs="Times New Roman"/>
          <w:sz w:val="24"/>
          <w:szCs w:val="24"/>
          <w:lang w:eastAsia="ru-RU"/>
        </w:rPr>
        <w:t>, а также принимаемыми в соответствии с ним законами Республики Татарстан, настоящим уставом и иными муниципальными правовыми актами.</w:t>
      </w:r>
    </w:p>
    <w:p w:rsidR="009B057D" w:rsidRPr="002C04BC" w:rsidRDefault="009B057D" w:rsidP="009B05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B057D" w:rsidRPr="002C04BC" w:rsidRDefault="009B057D" w:rsidP="009B05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Статья 71.2  Должность муниципальной службы</w:t>
      </w:r>
    </w:p>
    <w:p w:rsidR="009B057D" w:rsidRPr="002C04BC" w:rsidRDefault="009B057D" w:rsidP="009B05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1. 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или лица, замещающего муниципальную должность.</w:t>
      </w:r>
    </w:p>
    <w:p w:rsidR="009B057D" w:rsidRPr="002C04BC" w:rsidRDefault="009B057D" w:rsidP="009B05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Статья 71.3. Лицо, замещающее муниципальную должность, муниципальный служащий</w:t>
      </w:r>
    </w:p>
    <w:p w:rsidR="009B057D" w:rsidRPr="002C04BC" w:rsidRDefault="009B057D" w:rsidP="009B05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 xml:space="preserve">1. Лицами, замещающими муниципальные должности, являются депутат Совета поселения, Глава поселения, член избирательной комиссии поселения, действующей на </w:t>
      </w:r>
      <w:r w:rsidRPr="002C04BC">
        <w:rPr>
          <w:rFonts w:ascii="Times New Roman" w:eastAsia="Times New Roman" w:hAnsi="Times New Roman" w:cs="Times New Roman"/>
          <w:sz w:val="24"/>
          <w:szCs w:val="24"/>
          <w:lang w:eastAsia="ru-RU"/>
        </w:rPr>
        <w:lastRenderedPageBreak/>
        <w:t>постоянной основе и являющейся юридическим лицом, с правом решающего голоса, работающий в комиссии на постоянной (штатной) основе.</w:t>
      </w:r>
    </w:p>
    <w:p w:rsidR="009B057D" w:rsidRPr="002C04BC" w:rsidRDefault="009B057D" w:rsidP="009B05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местного бюджета Поселения.</w:t>
      </w:r>
    </w:p>
    <w:p w:rsidR="009B057D" w:rsidRPr="002C04BC" w:rsidRDefault="009B057D" w:rsidP="009B05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3.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9B057D" w:rsidRPr="002C04BC" w:rsidRDefault="009B057D" w:rsidP="009B05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Статья 71.5. Гарантии, предоставляемые муниципальному служащему</w:t>
      </w:r>
    </w:p>
    <w:p w:rsidR="009B057D" w:rsidRPr="002C04BC" w:rsidRDefault="009B057D" w:rsidP="009B05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1. Муниципальному служащему гарантируются:</w:t>
      </w:r>
    </w:p>
    <w:p w:rsidR="009B057D" w:rsidRPr="002C04BC" w:rsidRDefault="009B057D" w:rsidP="009B05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9B057D" w:rsidRPr="002C04BC" w:rsidRDefault="009B057D" w:rsidP="009B05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2) право на своевременное и в полном объеме получение денежного содержания;</w:t>
      </w:r>
    </w:p>
    <w:p w:rsidR="009B057D" w:rsidRPr="002C04BC" w:rsidRDefault="009B057D" w:rsidP="009B05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B057D" w:rsidRPr="002C04BC" w:rsidRDefault="009B057D" w:rsidP="009B05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9B057D" w:rsidRPr="002C04BC" w:rsidRDefault="009B057D" w:rsidP="009B05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B057D" w:rsidRPr="002C04BC" w:rsidRDefault="009B057D" w:rsidP="009B05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B057D" w:rsidRPr="002C04BC" w:rsidRDefault="009B057D" w:rsidP="009B05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B057D" w:rsidRPr="002C04BC" w:rsidRDefault="009B057D" w:rsidP="009B05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B057D" w:rsidRPr="002C04BC" w:rsidRDefault="009B057D" w:rsidP="009B05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2. При расторжении трудового договора с муниципальным служащим в связи с ликвидацией органа местного самоуправления, Избирательной комиссии Поселения либо сокращением штата работников органа местного самоуправления, аппарата избирательной комиссии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B057D" w:rsidRPr="002C04BC" w:rsidRDefault="009B057D" w:rsidP="009B057D">
      <w:pPr>
        <w:autoSpaceDE w:val="0"/>
        <w:autoSpaceDN w:val="0"/>
        <w:adjustRightInd w:val="0"/>
        <w:spacing w:after="0" w:line="240" w:lineRule="auto"/>
        <w:ind w:firstLine="480"/>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3. Муниципальному служащему при увольнении с муниципальной службы в связи с выходом на пенсию за выслугу лет выплачивается единовременное поощрение. Условия, размер и порядок выплаты единовременного поощрения определяются Положением о порядке выплаты муниципальному служащему единовременного денежного поощрения в связи с выходом на пенсию за выслугу лет, утверждаемым Советом поселения.»</w:t>
      </w:r>
    </w:p>
    <w:p w:rsidR="009B057D" w:rsidRPr="002C04BC" w:rsidRDefault="009B057D" w:rsidP="009B057D">
      <w:pPr>
        <w:spacing w:after="0" w:line="240" w:lineRule="auto"/>
        <w:ind w:firstLine="480"/>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1.10.</w:t>
      </w:r>
      <w:hyperlink r:id="rId8" w:history="1">
        <w:r w:rsidRPr="002C04BC">
          <w:rPr>
            <w:rFonts w:ascii="Times New Roman" w:eastAsia="Times New Roman" w:hAnsi="Times New Roman" w:cs="Times New Roman"/>
            <w:sz w:val="24"/>
            <w:szCs w:val="24"/>
            <w:lang w:eastAsia="ru-RU"/>
          </w:rPr>
          <w:t>пункт 3 статьи 79</w:t>
        </w:r>
      </w:hyperlink>
      <w:r w:rsidRPr="002C04BC">
        <w:rPr>
          <w:rFonts w:ascii="Times New Roman" w:eastAsia="Times New Roman" w:hAnsi="Times New Roman" w:cs="Times New Roman"/>
          <w:sz w:val="24"/>
          <w:szCs w:val="24"/>
          <w:lang w:eastAsia="ru-RU"/>
        </w:rPr>
        <w:t xml:space="preserve"> признать утратившим силу.</w:t>
      </w:r>
    </w:p>
    <w:p w:rsidR="009B057D" w:rsidRPr="002C04BC" w:rsidRDefault="009B057D" w:rsidP="009B057D">
      <w:pPr>
        <w:pStyle w:val="formattext"/>
        <w:spacing w:before="0" w:beforeAutospacing="0" w:after="0" w:afterAutospacing="0"/>
        <w:ind w:firstLine="480"/>
        <w:jc w:val="both"/>
        <w:rPr>
          <w:rFonts w:eastAsia="Calibri"/>
        </w:rPr>
      </w:pPr>
      <w:r w:rsidRPr="002C04BC">
        <w:rPr>
          <w:rFonts w:eastAsia="Calibri"/>
        </w:rPr>
        <w:t xml:space="preserve">1.11. дополнить статьей 81.1 следующего содержания: </w:t>
      </w:r>
    </w:p>
    <w:p w:rsidR="009B057D" w:rsidRPr="002C04BC" w:rsidRDefault="009B057D" w:rsidP="009B057D">
      <w:pPr>
        <w:spacing w:after="0" w:line="240" w:lineRule="auto"/>
        <w:ind w:firstLine="480"/>
        <w:jc w:val="both"/>
        <w:rPr>
          <w:rFonts w:ascii="Times New Roman" w:eastAsia="Calibri" w:hAnsi="Times New Roman" w:cs="Times New Roman"/>
          <w:sz w:val="24"/>
          <w:szCs w:val="24"/>
          <w:lang w:eastAsia="ru-RU"/>
        </w:rPr>
      </w:pPr>
      <w:r w:rsidRPr="002C04BC">
        <w:rPr>
          <w:rFonts w:ascii="Times New Roman" w:eastAsia="Times New Roman" w:hAnsi="Times New Roman" w:cs="Times New Roman"/>
          <w:b/>
          <w:sz w:val="24"/>
          <w:szCs w:val="24"/>
          <w:lang w:eastAsia="ru-RU"/>
        </w:rPr>
        <w:t>«</w:t>
      </w:r>
      <w:r w:rsidRPr="002C04BC">
        <w:rPr>
          <w:rFonts w:ascii="Times New Roman" w:eastAsia="Calibri" w:hAnsi="Times New Roman" w:cs="Times New Roman"/>
          <w:sz w:val="24"/>
          <w:szCs w:val="24"/>
          <w:lang w:eastAsia="ru-RU"/>
        </w:rPr>
        <w:t>Статья 81.1. Финансовое и иное обеспечение реализации инициативных проектов</w:t>
      </w:r>
    </w:p>
    <w:p w:rsidR="009B057D" w:rsidRPr="002C04BC" w:rsidRDefault="009B057D" w:rsidP="009B0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C04BC">
        <w:rPr>
          <w:rFonts w:ascii="Times New Roman" w:eastAsia="Calibri" w:hAnsi="Times New Roman" w:cs="Times New Roman"/>
          <w:sz w:val="24"/>
          <w:szCs w:val="24"/>
          <w:lang w:eastAsia="ru-RU"/>
        </w:rPr>
        <w:t xml:space="preserve">1. Источником финансового обеспечения реализации инициативных проектов, предусмотренных </w:t>
      </w:r>
      <w:hyperlink r:id="rId9" w:history="1">
        <w:r w:rsidRPr="002C04BC">
          <w:rPr>
            <w:rFonts w:ascii="Times New Roman" w:eastAsia="Calibri" w:hAnsi="Times New Roman" w:cs="Times New Roman"/>
            <w:sz w:val="24"/>
            <w:szCs w:val="24"/>
            <w:lang w:eastAsia="ru-RU"/>
          </w:rPr>
          <w:t>статьей 15.1</w:t>
        </w:r>
      </w:hyperlink>
      <w:r w:rsidRPr="002C04BC">
        <w:rPr>
          <w:rFonts w:ascii="Times New Roman" w:eastAsia="Calibri" w:hAnsi="Times New Roman" w:cs="Times New Roman"/>
          <w:sz w:val="24"/>
          <w:szCs w:val="24"/>
          <w:lang w:eastAsia="ru-RU"/>
        </w:rPr>
        <w:t xml:space="preserve"> настоящего устава, являются предусмотренные решением о бюджете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
    <w:p w:rsidR="009B057D" w:rsidRPr="002C04BC" w:rsidRDefault="009B057D" w:rsidP="009B0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C04BC">
        <w:rPr>
          <w:rFonts w:ascii="Times New Roman" w:eastAsia="Calibri" w:hAnsi="Times New Roman" w:cs="Times New Roman"/>
          <w:sz w:val="24"/>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w:t>
      </w:r>
      <w:r w:rsidRPr="002C04BC">
        <w:rPr>
          <w:rFonts w:ascii="Times New Roman" w:eastAsia="Calibri" w:hAnsi="Times New Roman" w:cs="Times New Roman"/>
          <w:sz w:val="24"/>
          <w:szCs w:val="24"/>
          <w:lang w:eastAsia="ru-RU"/>
        </w:rPr>
        <w:lastRenderedPageBreak/>
        <w:t xml:space="preserve">Российской Федерации юридических лиц, уплачиваемые на добровольной основе и зачисляемые в соответствии с Бюджетным </w:t>
      </w:r>
      <w:hyperlink r:id="rId10" w:history="1">
        <w:r w:rsidRPr="002C04BC">
          <w:rPr>
            <w:rFonts w:ascii="Times New Roman" w:eastAsia="Calibri" w:hAnsi="Times New Roman" w:cs="Times New Roman"/>
            <w:sz w:val="24"/>
            <w:szCs w:val="24"/>
            <w:lang w:eastAsia="ru-RU"/>
          </w:rPr>
          <w:t>кодексом</w:t>
        </w:r>
      </w:hyperlink>
      <w:r w:rsidRPr="002C04BC">
        <w:rPr>
          <w:rFonts w:ascii="Times New Roman" w:eastAsia="Calibri" w:hAnsi="Times New Roman" w:cs="Times New Roman"/>
          <w:sz w:val="24"/>
          <w:szCs w:val="24"/>
          <w:lang w:eastAsia="ru-RU"/>
        </w:rPr>
        <w:t xml:space="preserve"> Российской Федерации в местный бюджет в целях реализации конкретных инициативных проектов.</w:t>
      </w:r>
    </w:p>
    <w:p w:rsidR="009B057D" w:rsidRPr="002C04BC" w:rsidRDefault="009B057D" w:rsidP="009B0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C04BC">
        <w:rPr>
          <w:rFonts w:ascii="Times New Roman" w:eastAsia="Calibri" w:hAnsi="Times New Roman" w:cs="Times New Roman"/>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B057D" w:rsidRPr="002C04BC" w:rsidRDefault="009B057D" w:rsidP="009B0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C04BC">
        <w:rPr>
          <w:rFonts w:ascii="Times New Roman" w:eastAsia="Calibri" w:hAnsi="Times New Roman" w:cs="Times New Roman"/>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поселения.</w:t>
      </w:r>
    </w:p>
    <w:p w:rsidR="009B057D" w:rsidRPr="002C04BC" w:rsidRDefault="009B057D" w:rsidP="009B0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C04BC">
        <w:rPr>
          <w:rFonts w:ascii="Times New Roman" w:eastAsia="Calibri"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B057D" w:rsidRPr="002C04BC" w:rsidRDefault="009B057D" w:rsidP="009B057D">
      <w:pPr>
        <w:pStyle w:val="formattext"/>
        <w:spacing w:before="0" w:beforeAutospacing="0" w:after="0" w:afterAutospacing="0"/>
        <w:ind w:firstLine="480"/>
        <w:jc w:val="both"/>
        <w:rPr>
          <w:rFonts w:eastAsia="Calibri"/>
        </w:rPr>
      </w:pPr>
    </w:p>
    <w:p w:rsidR="009B057D" w:rsidRPr="002C04BC" w:rsidRDefault="009B057D" w:rsidP="009B057D">
      <w:pPr>
        <w:pStyle w:val="formattext"/>
        <w:spacing w:before="0" w:beforeAutospacing="0" w:after="0" w:afterAutospacing="0"/>
        <w:ind w:firstLine="480"/>
        <w:jc w:val="both"/>
        <w:rPr>
          <w:rFonts w:eastAsia="Calibri"/>
        </w:rPr>
      </w:pPr>
      <w:r w:rsidRPr="002C04BC">
        <w:rPr>
          <w:rFonts w:eastAsia="Calibri"/>
        </w:rPr>
        <w:t xml:space="preserve">2. Приостановить до 1 января 2021 года действие пункта 3 статьи 79, пункта 5 статьи  84. </w:t>
      </w:r>
    </w:p>
    <w:p w:rsidR="009B057D" w:rsidRPr="002C04BC" w:rsidRDefault="009B057D" w:rsidP="009B057D">
      <w:pPr>
        <w:autoSpaceDE w:val="0"/>
        <w:autoSpaceDN w:val="0"/>
        <w:adjustRightInd w:val="0"/>
        <w:spacing w:after="0" w:line="240" w:lineRule="auto"/>
        <w:ind w:firstLine="480"/>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3. Направить настоящее решение для государственной регистрации в установленном законодательством порядке.</w:t>
      </w:r>
    </w:p>
    <w:p w:rsidR="009B057D" w:rsidRPr="002C04BC" w:rsidRDefault="009B057D" w:rsidP="009B057D">
      <w:pPr>
        <w:autoSpaceDE w:val="0"/>
        <w:autoSpaceDN w:val="0"/>
        <w:adjustRightInd w:val="0"/>
        <w:spacing w:after="0" w:line="240" w:lineRule="auto"/>
        <w:ind w:firstLine="480"/>
        <w:jc w:val="both"/>
        <w:rPr>
          <w:rFonts w:ascii="Times New Roman" w:eastAsia="Times New Roman" w:hAnsi="Times New Roman" w:cs="Times New Roman"/>
          <w:sz w:val="24"/>
          <w:szCs w:val="24"/>
          <w:lang w:eastAsia="ru-RU"/>
        </w:rPr>
      </w:pPr>
      <w:r w:rsidRPr="002C04BC">
        <w:rPr>
          <w:rFonts w:ascii="Times New Roman" w:eastAsia="Times New Roman" w:hAnsi="Times New Roman" w:cs="Times New Roman"/>
          <w:sz w:val="24"/>
          <w:szCs w:val="24"/>
          <w:lang w:eastAsia="ru-RU"/>
        </w:rPr>
        <w:t xml:space="preserve">4. После государственной регистрации обнародовать настоящее решение путем размещения на официальном портале правовой информации Республики Татарстан по веб-адресу: http://pravo.tatarstan.ru, официальном сайте Кукморского  муниципального района в информационно-телекоммуникационной сети Интернет по веб-адресу: http:// kukmor.tatarstan.ru, </w:t>
      </w:r>
      <w:r w:rsidRPr="002C04BC">
        <w:rPr>
          <w:rFonts w:ascii="Times New Roman" w:hAnsi="Times New Roman" w:cs="Times New Roman"/>
          <w:sz w:val="24"/>
          <w:szCs w:val="24"/>
        </w:rPr>
        <w:t xml:space="preserve">специальных информационных стендах на территории Яныльского сельского поселения Кукморского муниципального района Республики Татарстан. </w:t>
      </w:r>
    </w:p>
    <w:p w:rsidR="009B057D" w:rsidRPr="002C04BC" w:rsidRDefault="009B057D" w:rsidP="009B057D">
      <w:pPr>
        <w:spacing w:after="0" w:line="240" w:lineRule="auto"/>
        <w:ind w:firstLine="567"/>
        <w:jc w:val="both"/>
        <w:rPr>
          <w:rFonts w:ascii="Times New Roman" w:hAnsi="Times New Roman" w:cs="Times New Roman"/>
          <w:sz w:val="24"/>
          <w:szCs w:val="24"/>
        </w:rPr>
      </w:pPr>
      <w:r w:rsidRPr="002C04BC">
        <w:rPr>
          <w:rFonts w:ascii="Times New Roman" w:hAnsi="Times New Roman" w:cs="Times New Roman"/>
          <w:sz w:val="24"/>
          <w:szCs w:val="24"/>
        </w:rPr>
        <w:t>5. Настоящее решение вступает в силу со дня официального обнародования после его государственной регистрации, если иные сроки вступления в силу не предусмотрены законодательством.</w:t>
      </w:r>
    </w:p>
    <w:p w:rsidR="009B057D" w:rsidRPr="002C04BC" w:rsidRDefault="009B057D" w:rsidP="009B057D">
      <w:pPr>
        <w:spacing w:after="0" w:line="240" w:lineRule="auto"/>
        <w:ind w:firstLine="567"/>
        <w:jc w:val="both"/>
        <w:rPr>
          <w:rFonts w:ascii="Times New Roman" w:hAnsi="Times New Roman" w:cs="Times New Roman"/>
          <w:sz w:val="24"/>
          <w:szCs w:val="24"/>
        </w:rPr>
      </w:pPr>
    </w:p>
    <w:p w:rsidR="009B057D" w:rsidRDefault="009B057D" w:rsidP="009B057D">
      <w:pPr>
        <w:spacing w:after="0" w:line="240" w:lineRule="auto"/>
        <w:ind w:firstLine="567"/>
        <w:jc w:val="both"/>
        <w:rPr>
          <w:rFonts w:ascii="Times New Roman" w:hAnsi="Times New Roman" w:cs="Times New Roman"/>
          <w:sz w:val="24"/>
          <w:szCs w:val="24"/>
        </w:rPr>
      </w:pPr>
    </w:p>
    <w:p w:rsidR="009B057D" w:rsidRDefault="009B057D" w:rsidP="009B057D">
      <w:pPr>
        <w:spacing w:after="0" w:line="240" w:lineRule="auto"/>
        <w:ind w:firstLine="567"/>
        <w:jc w:val="both"/>
        <w:rPr>
          <w:rFonts w:ascii="Times New Roman" w:hAnsi="Times New Roman" w:cs="Times New Roman"/>
          <w:sz w:val="24"/>
          <w:szCs w:val="24"/>
        </w:rPr>
      </w:pPr>
    </w:p>
    <w:p w:rsidR="009B057D" w:rsidRPr="002C04BC" w:rsidRDefault="009B057D" w:rsidP="009B057D">
      <w:pPr>
        <w:spacing w:after="0" w:line="240" w:lineRule="auto"/>
        <w:ind w:firstLine="567"/>
        <w:jc w:val="both"/>
        <w:rPr>
          <w:rFonts w:ascii="Times New Roman" w:hAnsi="Times New Roman" w:cs="Times New Roman"/>
          <w:sz w:val="24"/>
          <w:szCs w:val="24"/>
        </w:rPr>
      </w:pPr>
    </w:p>
    <w:p w:rsidR="009B057D" w:rsidRPr="002C04BC" w:rsidRDefault="009B057D" w:rsidP="009B057D">
      <w:pPr>
        <w:spacing w:after="0" w:line="240" w:lineRule="auto"/>
        <w:ind w:firstLine="567"/>
        <w:jc w:val="both"/>
        <w:rPr>
          <w:rFonts w:ascii="Times New Roman" w:hAnsi="Times New Roman" w:cs="Times New Roman"/>
          <w:sz w:val="24"/>
          <w:szCs w:val="24"/>
        </w:rPr>
      </w:pPr>
    </w:p>
    <w:p w:rsidR="009B057D" w:rsidRPr="002526E4" w:rsidRDefault="009B057D" w:rsidP="009B057D">
      <w:pPr>
        <w:spacing w:after="0" w:line="240" w:lineRule="auto"/>
        <w:ind w:firstLine="567"/>
        <w:jc w:val="both"/>
        <w:rPr>
          <w:rFonts w:ascii="Times New Roman" w:hAnsi="Times New Roman" w:cs="Times New Roman"/>
          <w:sz w:val="28"/>
          <w:szCs w:val="28"/>
        </w:rPr>
      </w:pPr>
      <w:r>
        <w:rPr>
          <w:rFonts w:ascii="Times New Roman" w:hAnsi="Times New Roman" w:cs="Times New Roman"/>
          <w:sz w:val="24"/>
          <w:szCs w:val="24"/>
        </w:rPr>
        <w:t xml:space="preserve">          </w:t>
      </w:r>
      <w:r w:rsidRPr="002C04BC">
        <w:rPr>
          <w:rFonts w:ascii="Times New Roman" w:hAnsi="Times New Roman" w:cs="Times New Roman"/>
          <w:sz w:val="24"/>
          <w:szCs w:val="24"/>
        </w:rPr>
        <w:t xml:space="preserve">Глава поселения:               </w:t>
      </w:r>
      <w:r w:rsidRPr="002C04BC">
        <w:rPr>
          <w:rFonts w:ascii="Times New Roman" w:hAnsi="Times New Roman" w:cs="Times New Roman"/>
          <w:sz w:val="24"/>
          <w:szCs w:val="24"/>
        </w:rPr>
        <w:tab/>
      </w:r>
      <w:r>
        <w:rPr>
          <w:rFonts w:ascii="Times New Roman" w:hAnsi="Times New Roman" w:cs="Times New Roman"/>
          <w:sz w:val="24"/>
          <w:szCs w:val="24"/>
        </w:rPr>
        <w:t xml:space="preserve">                   </w:t>
      </w:r>
      <w:r w:rsidRPr="002C04BC">
        <w:rPr>
          <w:rFonts w:ascii="Times New Roman" w:hAnsi="Times New Roman" w:cs="Times New Roman"/>
          <w:sz w:val="24"/>
          <w:szCs w:val="24"/>
        </w:rPr>
        <w:tab/>
        <w:t xml:space="preserve">И.Х.Курбанов </w:t>
      </w:r>
      <w:r w:rsidRPr="002C04BC">
        <w:rPr>
          <w:rFonts w:ascii="Times New Roman" w:hAnsi="Times New Roman" w:cs="Times New Roman"/>
          <w:sz w:val="24"/>
          <w:szCs w:val="24"/>
        </w:rPr>
        <w:tab/>
      </w:r>
      <w:r w:rsidRPr="002C04BC">
        <w:rPr>
          <w:rFonts w:ascii="Times New Roman" w:hAnsi="Times New Roman" w:cs="Times New Roman"/>
          <w:sz w:val="24"/>
          <w:szCs w:val="24"/>
        </w:rPr>
        <w:tab/>
      </w:r>
      <w:r w:rsidRPr="002526E4">
        <w:rPr>
          <w:rFonts w:ascii="Times New Roman" w:hAnsi="Times New Roman" w:cs="Times New Roman"/>
          <w:sz w:val="28"/>
          <w:szCs w:val="28"/>
        </w:rPr>
        <w:tab/>
      </w:r>
    </w:p>
    <w:p w:rsidR="009B057D" w:rsidRPr="002526E4" w:rsidRDefault="009B057D" w:rsidP="009B057D">
      <w:pPr>
        <w:spacing w:after="0" w:line="240" w:lineRule="auto"/>
      </w:pPr>
    </w:p>
    <w:p w:rsidR="009B057D" w:rsidRPr="00EF2B8A" w:rsidRDefault="009B057D" w:rsidP="009B05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53666" w:rsidRPr="009B057D" w:rsidRDefault="00753666" w:rsidP="009B057D"/>
    <w:sectPr w:rsidR="00753666" w:rsidRPr="009B057D" w:rsidSect="00743F3B">
      <w:footerReference w:type="default" r:id="rId11"/>
      <w:pgSz w:w="11906" w:h="16838"/>
      <w:pgMar w:top="851"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069" w:rsidRDefault="005B6069" w:rsidP="009902B2">
      <w:pPr>
        <w:spacing w:after="0" w:line="240" w:lineRule="auto"/>
      </w:pPr>
      <w:r>
        <w:separator/>
      </w:r>
    </w:p>
  </w:endnote>
  <w:endnote w:type="continuationSeparator" w:id="1">
    <w:p w:rsidR="005B6069" w:rsidRDefault="005B6069" w:rsidP="00990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59" w:rsidRDefault="005B6069">
    <w:pPr>
      <w:pStyle w:val="a5"/>
      <w:jc w:val="right"/>
    </w:pPr>
  </w:p>
  <w:p w:rsidR="00880259" w:rsidRDefault="005B60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069" w:rsidRDefault="005B6069" w:rsidP="009902B2">
      <w:pPr>
        <w:spacing w:after="0" w:line="240" w:lineRule="auto"/>
      </w:pPr>
      <w:r>
        <w:separator/>
      </w:r>
    </w:p>
  </w:footnote>
  <w:footnote w:type="continuationSeparator" w:id="1">
    <w:p w:rsidR="005B6069" w:rsidRDefault="005B6069" w:rsidP="009902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838F1"/>
    <w:rsid w:val="00014356"/>
    <w:rsid w:val="001364C6"/>
    <w:rsid w:val="001E16A4"/>
    <w:rsid w:val="001F61FA"/>
    <w:rsid w:val="002526E4"/>
    <w:rsid w:val="00385E52"/>
    <w:rsid w:val="0053039F"/>
    <w:rsid w:val="00540845"/>
    <w:rsid w:val="005949B1"/>
    <w:rsid w:val="005B6069"/>
    <w:rsid w:val="005C65C7"/>
    <w:rsid w:val="006E69F3"/>
    <w:rsid w:val="00730EA6"/>
    <w:rsid w:val="0073369B"/>
    <w:rsid w:val="00753666"/>
    <w:rsid w:val="00790A66"/>
    <w:rsid w:val="00806C20"/>
    <w:rsid w:val="008838F1"/>
    <w:rsid w:val="009902B2"/>
    <w:rsid w:val="009B057D"/>
    <w:rsid w:val="00AB35C2"/>
    <w:rsid w:val="00BE50AA"/>
    <w:rsid w:val="00C43B47"/>
    <w:rsid w:val="00D221C6"/>
    <w:rsid w:val="00D84673"/>
    <w:rsid w:val="00EA021F"/>
    <w:rsid w:val="00ED16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5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40845"/>
    <w:pPr>
      <w:spacing w:after="0" w:line="240" w:lineRule="auto"/>
    </w:pPr>
    <w:rPr>
      <w:rFonts w:ascii="Calibri" w:eastAsia="Gulim" w:hAnsi="Calibri" w:cs="Calibri"/>
    </w:rPr>
  </w:style>
  <w:style w:type="paragraph" w:customStyle="1" w:styleId="ConsPlusNormal">
    <w:name w:val="ConsPlusNormal"/>
    <w:uiPriority w:val="99"/>
    <w:rsid w:val="005408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540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doc">
    <w:name w:val="namedoc"/>
    <w:basedOn w:val="a0"/>
    <w:rsid w:val="005949B1"/>
  </w:style>
  <w:style w:type="character" w:styleId="a3">
    <w:name w:val="Hyperlink"/>
    <w:basedOn w:val="a0"/>
    <w:uiPriority w:val="99"/>
    <w:semiHidden/>
    <w:unhideWhenUsed/>
    <w:rsid w:val="005949B1"/>
    <w:rPr>
      <w:color w:val="0000FF"/>
      <w:u w:val="single"/>
    </w:rPr>
  </w:style>
  <w:style w:type="character" w:customStyle="1" w:styleId="mabiko">
    <w:name w:val="mabiko"/>
    <w:basedOn w:val="a0"/>
    <w:rsid w:val="005949B1"/>
  </w:style>
  <w:style w:type="paragraph" w:customStyle="1" w:styleId="headertext">
    <w:name w:val="headertext"/>
    <w:basedOn w:val="a"/>
    <w:rsid w:val="001364C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06C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uiPriority w:val="99"/>
    <w:unhideWhenUsed/>
    <w:rsid w:val="009B05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057D"/>
  </w:style>
  <w:style w:type="paragraph" w:styleId="a7">
    <w:name w:val="header"/>
    <w:basedOn w:val="a"/>
    <w:link w:val="a8"/>
    <w:uiPriority w:val="99"/>
    <w:semiHidden/>
    <w:unhideWhenUsed/>
    <w:rsid w:val="009902B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90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8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40845"/>
    <w:pPr>
      <w:spacing w:after="0" w:line="240" w:lineRule="auto"/>
    </w:pPr>
    <w:rPr>
      <w:rFonts w:ascii="Calibri" w:eastAsia="Gulim" w:hAnsi="Calibri" w:cs="Calibri"/>
    </w:rPr>
  </w:style>
  <w:style w:type="paragraph" w:customStyle="1" w:styleId="ConsPlusNormal">
    <w:name w:val="ConsPlusNormal"/>
    <w:uiPriority w:val="99"/>
    <w:rsid w:val="005408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540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doc">
    <w:name w:val="namedoc"/>
    <w:basedOn w:val="a0"/>
    <w:rsid w:val="005949B1"/>
  </w:style>
  <w:style w:type="character" w:styleId="a3">
    <w:name w:val="Hyperlink"/>
    <w:basedOn w:val="a0"/>
    <w:uiPriority w:val="99"/>
    <w:semiHidden/>
    <w:unhideWhenUsed/>
    <w:rsid w:val="005949B1"/>
    <w:rPr>
      <w:color w:val="0000FF"/>
      <w:u w:val="single"/>
    </w:rPr>
  </w:style>
  <w:style w:type="character" w:customStyle="1" w:styleId="mabiko">
    <w:name w:val="mabiko"/>
    <w:basedOn w:val="a0"/>
    <w:rsid w:val="005949B1"/>
  </w:style>
  <w:style w:type="paragraph" w:customStyle="1" w:styleId="headertext">
    <w:name w:val="headertext"/>
    <w:basedOn w:val="a"/>
    <w:rsid w:val="001364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1240300">
      <w:bodyDiv w:val="1"/>
      <w:marLeft w:val="0"/>
      <w:marRight w:val="0"/>
      <w:marTop w:val="0"/>
      <w:marBottom w:val="0"/>
      <w:divBdr>
        <w:top w:val="none" w:sz="0" w:space="0" w:color="auto"/>
        <w:left w:val="none" w:sz="0" w:space="0" w:color="auto"/>
        <w:bottom w:val="none" w:sz="0" w:space="0" w:color="auto"/>
        <w:right w:val="none" w:sz="0" w:space="0" w:color="auto"/>
      </w:divBdr>
      <w:divsChild>
        <w:div w:id="1382825842">
          <w:marLeft w:val="0"/>
          <w:marRight w:val="0"/>
          <w:marTop w:val="0"/>
          <w:marBottom w:val="0"/>
          <w:divBdr>
            <w:top w:val="none" w:sz="0" w:space="0" w:color="auto"/>
            <w:left w:val="none" w:sz="0" w:space="0" w:color="auto"/>
            <w:bottom w:val="none" w:sz="0" w:space="0" w:color="auto"/>
            <w:right w:val="none" w:sz="0" w:space="0" w:color="auto"/>
          </w:divBdr>
        </w:div>
        <w:div w:id="472411853">
          <w:marLeft w:val="0"/>
          <w:marRight w:val="0"/>
          <w:marTop w:val="0"/>
          <w:marBottom w:val="0"/>
          <w:divBdr>
            <w:top w:val="none" w:sz="0" w:space="0" w:color="auto"/>
            <w:left w:val="none" w:sz="0" w:space="0" w:color="auto"/>
            <w:bottom w:val="none" w:sz="0" w:space="0" w:color="auto"/>
            <w:right w:val="none" w:sz="0" w:space="0" w:color="auto"/>
          </w:divBdr>
        </w:div>
      </w:divsChild>
    </w:div>
    <w:div w:id="1578249703">
      <w:bodyDiv w:val="1"/>
      <w:marLeft w:val="0"/>
      <w:marRight w:val="0"/>
      <w:marTop w:val="0"/>
      <w:marBottom w:val="0"/>
      <w:divBdr>
        <w:top w:val="none" w:sz="0" w:space="0" w:color="auto"/>
        <w:left w:val="none" w:sz="0" w:space="0" w:color="auto"/>
        <w:bottom w:val="none" w:sz="0" w:space="0" w:color="auto"/>
        <w:right w:val="none" w:sz="0" w:space="0" w:color="auto"/>
      </w:divBdr>
    </w:div>
    <w:div w:id="1823228254">
      <w:bodyDiv w:val="1"/>
      <w:marLeft w:val="0"/>
      <w:marRight w:val="0"/>
      <w:marTop w:val="0"/>
      <w:marBottom w:val="0"/>
      <w:divBdr>
        <w:top w:val="none" w:sz="0" w:space="0" w:color="auto"/>
        <w:left w:val="none" w:sz="0" w:space="0" w:color="auto"/>
        <w:bottom w:val="none" w:sz="0" w:space="0" w:color="auto"/>
        <w:right w:val="none" w:sz="0" w:space="0" w:color="auto"/>
      </w:divBdr>
      <w:divsChild>
        <w:div w:id="1179546573">
          <w:marLeft w:val="0"/>
          <w:marRight w:val="0"/>
          <w:marTop w:val="0"/>
          <w:marBottom w:val="0"/>
          <w:divBdr>
            <w:top w:val="none" w:sz="0" w:space="0" w:color="auto"/>
            <w:left w:val="none" w:sz="0" w:space="0" w:color="auto"/>
            <w:bottom w:val="none" w:sz="0" w:space="0" w:color="auto"/>
            <w:right w:val="none" w:sz="0" w:space="0" w:color="auto"/>
          </w:divBdr>
        </w:div>
        <w:div w:id="791753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C6B1F9B028BDE62AFEED4F656C8A81F768064EE0261A0A8A12B91F33C19E0F93EDF469572A18A22C9036D08D0d1LB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consultantplus://offline/ref=2BCC0FFE3F54E8EB0BE0D76EC16277FFD205F8BF0EA999C51CFF6997373CEEAEC0382CBFC21CFD9E02DA86B535LDv1H" TargetMode="External"/><Relationship Id="rId4" Type="http://schemas.openxmlformats.org/officeDocument/2006/relationships/footnotes" Target="footnotes.xml"/><Relationship Id="rId9" Type="http://schemas.openxmlformats.org/officeDocument/2006/relationships/hyperlink" Target="consultantplus://offline/ref=2BCC0FFE3F54E8EB0BE0D76EC16277FFD206F5BD0DA899C51CFF6997373CEEAED23874BBC312E8CB5280D1B837D8B397BB7BD890F1LAv3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3472</Words>
  <Characters>19792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Территориальная ИК</dc:creator>
  <cp:lastModifiedBy>Яныль</cp:lastModifiedBy>
  <cp:revision>7</cp:revision>
  <dcterms:created xsi:type="dcterms:W3CDTF">2020-10-15T06:40:00Z</dcterms:created>
  <dcterms:modified xsi:type="dcterms:W3CDTF">2020-11-16T06:48:00Z</dcterms:modified>
</cp:coreProperties>
</file>