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2" w:rsidRDefault="003F2562" w:rsidP="00AE12DB">
      <w:pPr>
        <w:rPr>
          <w:rFonts w:ascii="Arial" w:hAnsi="Arial" w:cs="Arial"/>
          <w:b/>
        </w:rPr>
      </w:pPr>
    </w:p>
    <w:p w:rsidR="00252265" w:rsidRPr="003F2562" w:rsidRDefault="003A4233" w:rsidP="003A42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3F2562">
        <w:rPr>
          <w:rFonts w:ascii="Times New Roman" w:hAnsi="Times New Roman"/>
          <w:b/>
          <w:sz w:val="24"/>
          <w:szCs w:val="24"/>
        </w:rPr>
        <w:t>сполнительный комитет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Лельвижского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3F2562" w:rsidRPr="003F25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3F2562" w:rsidRPr="003F2562" w:rsidRDefault="003F2562" w:rsidP="003A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562">
        <w:rPr>
          <w:rFonts w:ascii="Times New Roman" w:hAnsi="Times New Roman"/>
          <w:b/>
          <w:sz w:val="24"/>
          <w:szCs w:val="24"/>
        </w:rPr>
        <w:t>Кукморского муниципального района</w:t>
      </w:r>
    </w:p>
    <w:p w:rsidR="003F2562" w:rsidRDefault="003F2562" w:rsidP="003A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562" w:rsidRDefault="003F2562" w:rsidP="003A4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265" w:rsidRPr="00AE12DB" w:rsidRDefault="00252265" w:rsidP="003A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2DB">
        <w:rPr>
          <w:rFonts w:ascii="Times New Roman" w:hAnsi="Times New Roman"/>
          <w:b/>
          <w:sz w:val="24"/>
          <w:szCs w:val="24"/>
        </w:rPr>
        <w:t>ПОСТАНОВЛЕНИЕ</w:t>
      </w:r>
    </w:p>
    <w:p w:rsidR="003F2562" w:rsidRDefault="003F2562" w:rsidP="00AE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62" w:rsidRDefault="003F2562" w:rsidP="00AE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2E" w:rsidRPr="009E6A49" w:rsidRDefault="00252265" w:rsidP="00AE1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A49">
        <w:rPr>
          <w:rFonts w:ascii="Times New Roman" w:hAnsi="Times New Roman"/>
          <w:b/>
          <w:sz w:val="24"/>
          <w:szCs w:val="24"/>
        </w:rPr>
        <w:t xml:space="preserve">от </w:t>
      </w:r>
      <w:r w:rsidR="0015762E" w:rsidRPr="009E6A49">
        <w:rPr>
          <w:rFonts w:ascii="Times New Roman" w:hAnsi="Times New Roman"/>
          <w:b/>
          <w:sz w:val="24"/>
          <w:szCs w:val="24"/>
        </w:rPr>
        <w:t>2</w:t>
      </w:r>
      <w:r w:rsidR="002F2FCE">
        <w:rPr>
          <w:rFonts w:ascii="Times New Roman" w:hAnsi="Times New Roman"/>
          <w:b/>
          <w:sz w:val="24"/>
          <w:szCs w:val="24"/>
        </w:rPr>
        <w:t>1</w:t>
      </w:r>
      <w:r w:rsidR="0015762E" w:rsidRPr="009E6A49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9E6A49">
        <w:rPr>
          <w:rFonts w:ascii="Times New Roman" w:hAnsi="Times New Roman"/>
          <w:b/>
          <w:sz w:val="24"/>
          <w:szCs w:val="24"/>
        </w:rPr>
        <w:t xml:space="preserve"> 20</w:t>
      </w:r>
      <w:r w:rsidR="00C9608F" w:rsidRPr="009E6A49">
        <w:rPr>
          <w:rFonts w:ascii="Times New Roman" w:hAnsi="Times New Roman"/>
          <w:b/>
          <w:sz w:val="24"/>
          <w:szCs w:val="24"/>
        </w:rPr>
        <w:t>21</w:t>
      </w:r>
      <w:r w:rsidRPr="009E6A49">
        <w:rPr>
          <w:rFonts w:ascii="Times New Roman" w:hAnsi="Times New Roman"/>
          <w:b/>
          <w:sz w:val="24"/>
          <w:szCs w:val="24"/>
        </w:rPr>
        <w:t xml:space="preserve">г.   </w:t>
      </w:r>
      <w:r w:rsidR="003A42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9E6A49">
        <w:rPr>
          <w:rFonts w:ascii="Times New Roman" w:hAnsi="Times New Roman"/>
          <w:b/>
          <w:sz w:val="24"/>
          <w:szCs w:val="24"/>
        </w:rPr>
        <w:t xml:space="preserve">№ </w:t>
      </w:r>
      <w:r w:rsidR="00682348" w:rsidRPr="009E6A49">
        <w:rPr>
          <w:rFonts w:ascii="Times New Roman" w:hAnsi="Times New Roman"/>
          <w:b/>
          <w:sz w:val="24"/>
          <w:szCs w:val="24"/>
        </w:rPr>
        <w:t>2</w:t>
      </w:r>
      <w:r w:rsidR="002F2FCE">
        <w:rPr>
          <w:rFonts w:ascii="Times New Roman" w:hAnsi="Times New Roman"/>
          <w:b/>
          <w:sz w:val="24"/>
          <w:szCs w:val="24"/>
        </w:rPr>
        <w:t>0</w:t>
      </w:r>
    </w:p>
    <w:p w:rsidR="00252265" w:rsidRPr="00AE12DB" w:rsidRDefault="00252265" w:rsidP="00AE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2E" w:rsidRPr="0015762E" w:rsidRDefault="0015762E" w:rsidP="00DD60D5">
      <w:pPr>
        <w:ind w:right="4677"/>
        <w:jc w:val="both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DD60D5" w:rsidRPr="00DD60D5">
        <w:rPr>
          <w:rFonts w:ascii="Times New Roman" w:hAnsi="Times New Roman"/>
          <w:sz w:val="24"/>
          <w:szCs w:val="24"/>
        </w:rPr>
        <w:t>Программ</w:t>
      </w:r>
      <w:r w:rsidR="00DD60D5">
        <w:rPr>
          <w:rFonts w:ascii="Times New Roman" w:hAnsi="Times New Roman"/>
          <w:sz w:val="24"/>
          <w:szCs w:val="24"/>
        </w:rPr>
        <w:t>ы</w:t>
      </w:r>
      <w:r w:rsidR="00DD60D5" w:rsidRPr="00DD60D5">
        <w:rPr>
          <w:rFonts w:ascii="Times New Roman" w:hAnsi="Times New Roman"/>
          <w:sz w:val="24"/>
          <w:szCs w:val="24"/>
        </w:rPr>
        <w:t xml:space="preserve"> профилактики рисков причинения вреда</w:t>
      </w:r>
      <w:proofErr w:type="gramEnd"/>
      <w:r w:rsidR="00DD60D5" w:rsidRPr="00DD60D5">
        <w:rPr>
          <w:rFonts w:ascii="Times New Roman" w:hAnsi="Times New Roman"/>
          <w:sz w:val="24"/>
          <w:szCs w:val="24"/>
        </w:rPr>
        <w:t xml:space="preserve">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3A4233">
        <w:rPr>
          <w:rFonts w:ascii="Times New Roman" w:hAnsi="Times New Roman"/>
          <w:sz w:val="24"/>
          <w:szCs w:val="24"/>
        </w:rPr>
        <w:t>Лельвижск</w:t>
      </w:r>
      <w:r w:rsidR="00DD60D5" w:rsidRPr="00DD60D5">
        <w:rPr>
          <w:rFonts w:ascii="Times New Roman" w:hAnsi="Times New Roman"/>
          <w:sz w:val="24"/>
          <w:szCs w:val="24"/>
        </w:rPr>
        <w:t>ое</w:t>
      </w:r>
      <w:proofErr w:type="spellEnd"/>
      <w:r w:rsidR="00DD60D5" w:rsidRPr="00DD60D5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Республики Татарстан на 2022 год</w:t>
      </w:r>
    </w:p>
    <w:p w:rsidR="0015762E" w:rsidRPr="0015762E" w:rsidRDefault="0015762E" w:rsidP="00DD60D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62E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исполнительный комитет </w:t>
      </w:r>
      <w:proofErr w:type="spellStart"/>
      <w:r w:rsidR="003A4233">
        <w:rPr>
          <w:rFonts w:ascii="Times New Roman" w:hAnsi="Times New Roman"/>
          <w:sz w:val="24"/>
          <w:szCs w:val="24"/>
        </w:rPr>
        <w:t>Лельвижского</w:t>
      </w:r>
      <w:proofErr w:type="spellEnd"/>
      <w:r w:rsidR="003A423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5762E"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15762E" w:rsidRPr="0015762E" w:rsidRDefault="00DD60D5" w:rsidP="00DD6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15762E" w:rsidRPr="0015762E">
        <w:rPr>
          <w:rFonts w:ascii="Times New Roman" w:hAnsi="Times New Roman"/>
          <w:sz w:val="24"/>
          <w:szCs w:val="24"/>
        </w:rPr>
        <w:t>Утвердить Программ</w:t>
      </w:r>
      <w:r>
        <w:rPr>
          <w:rFonts w:ascii="Times New Roman" w:hAnsi="Times New Roman"/>
          <w:sz w:val="24"/>
          <w:szCs w:val="24"/>
        </w:rPr>
        <w:t>у</w:t>
      </w:r>
      <w:r w:rsidRPr="00DD60D5">
        <w:rPr>
          <w:rFonts w:ascii="Times New Roman" w:hAnsi="Times New Roman"/>
          <w:sz w:val="24"/>
          <w:szCs w:val="24"/>
        </w:rPr>
        <w:t xml:space="preserve">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3A4233">
        <w:rPr>
          <w:rFonts w:ascii="Times New Roman" w:hAnsi="Times New Roman"/>
          <w:sz w:val="24"/>
          <w:szCs w:val="24"/>
        </w:rPr>
        <w:t>Лельвижск</w:t>
      </w:r>
      <w:r w:rsidRPr="00DD60D5">
        <w:rPr>
          <w:rFonts w:ascii="Times New Roman" w:hAnsi="Times New Roman"/>
          <w:sz w:val="24"/>
          <w:szCs w:val="24"/>
        </w:rPr>
        <w:t>ое</w:t>
      </w:r>
      <w:proofErr w:type="spellEnd"/>
      <w:r w:rsidRPr="00DD60D5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Республики Татарстан на 2022 год</w:t>
      </w:r>
      <w:r w:rsidR="0015762E" w:rsidRPr="0015762E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15762E" w:rsidRPr="0015762E" w:rsidRDefault="0015762E" w:rsidP="00DD6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>2. Настоящее постановление разместить на  информационных</w:t>
      </w:r>
      <w:r w:rsidRPr="0015762E">
        <w:rPr>
          <w:rFonts w:ascii="Times New Roman" w:hAnsi="Times New Roman"/>
          <w:iCs/>
          <w:sz w:val="24"/>
          <w:szCs w:val="24"/>
        </w:rPr>
        <w:t xml:space="preserve"> стендах и  на официальном сайте Кукморского муниципального района в сети «Интернет».</w:t>
      </w:r>
      <w:r w:rsidRPr="0015762E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15762E">
          <w:rPr>
            <w:rStyle w:val="a5"/>
            <w:rFonts w:ascii="Times New Roman" w:hAnsi="Times New Roman"/>
            <w:sz w:val="24"/>
            <w:szCs w:val="24"/>
          </w:rPr>
          <w:t>http://</w:t>
        </w:r>
        <w:r w:rsidRPr="0015762E">
          <w:rPr>
            <w:rStyle w:val="a5"/>
            <w:rFonts w:ascii="Times New Roman" w:hAnsi="Times New Roman"/>
            <w:sz w:val="24"/>
            <w:szCs w:val="24"/>
            <w:lang w:val="en-US"/>
          </w:rPr>
          <w:t>kukmor</w:t>
        </w:r>
        <w:r w:rsidRPr="0015762E">
          <w:rPr>
            <w:rStyle w:val="a5"/>
            <w:rFonts w:ascii="Times New Roman" w:hAnsi="Times New Roman"/>
            <w:sz w:val="24"/>
            <w:szCs w:val="24"/>
          </w:rPr>
          <w:t>.tatarstan.ru/</w:t>
        </w:r>
      </w:hyperlink>
      <w:r w:rsidRPr="0015762E">
        <w:rPr>
          <w:rFonts w:ascii="Times New Roman" w:hAnsi="Times New Roman"/>
          <w:sz w:val="24"/>
          <w:szCs w:val="24"/>
        </w:rPr>
        <w:t xml:space="preserve">). </w:t>
      </w:r>
    </w:p>
    <w:p w:rsidR="0015762E" w:rsidRPr="0015762E" w:rsidRDefault="00C71C24" w:rsidP="00DD6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762E" w:rsidRPr="0015762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1 января 2022 года. </w:t>
      </w:r>
    </w:p>
    <w:p w:rsidR="0015762E" w:rsidRPr="0015762E" w:rsidRDefault="00C71C24" w:rsidP="00DD6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762E" w:rsidRPr="0015762E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C71C24" w:rsidRDefault="00C71C24" w:rsidP="00662518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662518" w:rsidRPr="00FB653A" w:rsidRDefault="00FB653A" w:rsidP="00662518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B653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Руководитель :                                             </w:t>
      </w:r>
      <w:r w:rsidR="003A4233">
        <w:rPr>
          <w:rFonts w:ascii="Times New Roman" w:eastAsia="Times New Roman" w:hAnsi="Times New Roman"/>
          <w:sz w:val="24"/>
          <w:szCs w:val="24"/>
          <w:lang w:val="tt-RU" w:eastAsia="ru-RU"/>
        </w:rPr>
        <w:t>Э.Ю.Игнатьева</w:t>
      </w:r>
    </w:p>
    <w:p w:rsidR="00252265" w:rsidRDefault="00252265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DD60D5" w:rsidRDefault="00DD60D5" w:rsidP="0015762E">
      <w:pPr>
        <w:rPr>
          <w:rFonts w:ascii="Arial" w:hAnsi="Arial" w:cs="Arial"/>
          <w:sz w:val="28"/>
          <w:szCs w:val="28"/>
        </w:rPr>
      </w:pPr>
    </w:p>
    <w:p w:rsidR="00C71C24" w:rsidRPr="0015762E" w:rsidRDefault="00C71C24" w:rsidP="0015762E">
      <w:pPr>
        <w:rPr>
          <w:rFonts w:ascii="Arial" w:hAnsi="Arial" w:cs="Arial"/>
        </w:rPr>
      </w:pPr>
    </w:p>
    <w:p w:rsidR="00C71C24" w:rsidRPr="00C71C24" w:rsidRDefault="00C71C24" w:rsidP="00C71C24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C24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</w:t>
      </w:r>
    </w:p>
    <w:p w:rsidR="00C71C24" w:rsidRPr="00C71C24" w:rsidRDefault="00C71C24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>к Постановлению</w:t>
      </w:r>
    </w:p>
    <w:p w:rsidR="00C71C24" w:rsidRPr="00C71C24" w:rsidRDefault="003A4233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3A4233">
        <w:rPr>
          <w:rFonts w:ascii="Times New Roman" w:hAnsi="Times New Roman"/>
          <w:b w:val="0"/>
          <w:sz w:val="24"/>
          <w:szCs w:val="24"/>
        </w:rPr>
        <w:t xml:space="preserve">исполнительный комитет </w:t>
      </w:r>
      <w:proofErr w:type="spellStart"/>
      <w:r w:rsidRPr="003A4233">
        <w:rPr>
          <w:rFonts w:ascii="Times New Roman" w:hAnsi="Times New Roman"/>
          <w:b w:val="0"/>
          <w:sz w:val="24"/>
          <w:szCs w:val="24"/>
        </w:rPr>
        <w:t>Лельвижского</w:t>
      </w:r>
      <w:proofErr w:type="spellEnd"/>
      <w:r w:rsidRPr="003A4233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71C24"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C71C24">
        <w:rPr>
          <w:rFonts w:ascii="Times New Roman" w:hAnsi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="00C71C24">
        <w:rPr>
          <w:rFonts w:ascii="Times New Roman" w:hAnsi="Times New Roman"/>
          <w:b w:val="0"/>
          <w:color w:val="000000"/>
          <w:sz w:val="24"/>
          <w:szCs w:val="24"/>
        </w:rPr>
        <w:t xml:space="preserve"> декабря 2021 г</w:t>
      </w:r>
      <w:r w:rsidR="00C71C24"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  №</w:t>
      </w:r>
      <w:r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2F2FCE">
        <w:rPr>
          <w:rFonts w:ascii="Times New Roman" w:hAnsi="Times New Roman"/>
          <w:b w:val="0"/>
          <w:color w:val="000000"/>
          <w:sz w:val="24"/>
          <w:szCs w:val="24"/>
        </w:rPr>
        <w:t>0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 на 2022 год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79"/>
      </w:tblGrid>
      <w:tr w:rsidR="00C71C24" w:rsidRPr="00C71C24" w:rsidTr="00694631">
        <w:trPr>
          <w:trHeight w:val="629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proofErr w:type="spellStart"/>
            <w:r w:rsidR="003A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Лельвижск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 на 2022 год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Федеральный закона от 31.07.2020 №248-ФЗ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Стандарт комплексной профилактики рисков причинения вреда охраняемым законом ценностям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3A4233" w:rsidP="003A423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Исполнительный комитет</w:t>
            </w:r>
            <w:r w:rsidR="00C71C24"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Лельвижского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r w:rsidR="00C71C24">
              <w:rPr>
                <w:rFonts w:ascii="Times New Roman" w:hAnsi="Times New Roman" w:cs="Times New Roman"/>
                <w:iCs/>
                <w:sz w:val="24"/>
                <w:szCs w:val="24"/>
              </w:rPr>
              <w:t>Кукмор</w:t>
            </w:r>
            <w:r w:rsidR="00C71C24"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>ского муниципального района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3A4233" w:rsidP="003A42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71C24"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1C24"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Лельвижск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C71C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C24"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="00C71C24"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C71C24" w:rsidRPr="00C71C24" w:rsidTr="00694631">
        <w:trPr>
          <w:trHeight w:val="57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по видам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Снижение уровня ущерба охраняемым законом ценностям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оценка зависимости видов, форм и интенсивности профилактических мероприятий от 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>Срок реализации Программы: 2022 г.</w:t>
            </w:r>
          </w:p>
          <w:p w:rsidR="00C71C24" w:rsidRPr="00C71C24" w:rsidRDefault="00C71C24" w:rsidP="009F2B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Планом профилактических мероприятий, направленных на предупреждение нарушений </w:t>
            </w:r>
            <w:r w:rsidRPr="009F2B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обязательных требований по МО </w:t>
            </w:r>
            <w:proofErr w:type="spellStart"/>
            <w:r w:rsidR="003A4233" w:rsidRPr="009F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Лельвижск</w:t>
            </w:r>
            <w:r w:rsidR="00682348" w:rsidRPr="009F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9F2B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F2BF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F2BFA">
              <w:rPr>
                <w:rFonts w:ascii="Times New Roman" w:hAnsi="Times New Roman" w:cs="Times New Roman"/>
                <w:sz w:val="24"/>
                <w:szCs w:val="24"/>
              </w:rPr>
              <w:t xml:space="preserve">укморского </w:t>
            </w:r>
            <w:proofErr w:type="gramStart"/>
            <w:r w:rsidRPr="009F2BF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2BF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текущего финансирования деятельности Исполнительного комитета МО </w:t>
            </w:r>
            <w:proofErr w:type="spellStart"/>
            <w:r w:rsidR="003A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Лельвижск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F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Уменьшение административной нагрузки на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профилактической работы должностных лиц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Мотивация подконтрольных субъектов к добросовестному поведению.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Анализ и оценка состояния подконтрольной сферы.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Цели и задачи профилактической работы.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Программные мероприятия.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Ресурсное обеспечение программы.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5. Механизм реализации программы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Оценка эффективности программы. </w:t>
            </w:r>
          </w:p>
        </w:tc>
      </w:tr>
    </w:tbl>
    <w:p w:rsidR="00C71C24" w:rsidRPr="00C71C24" w:rsidRDefault="00C71C24" w:rsidP="00C71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 лицом, индивидуальным предпринимателем в процессе осуществления деятельности на территории МО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F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 совокупности предъявляемых обязательных требований и требований, установленных муниципальными правовыми актами.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контролю осуществляются в форме плановых проверок, проводимых в соответствии с ежегодным планом их проведения, утверждаемым руководителем органа муниципального контроля, а также в форме внеплановых проверок с соблюдением прав и законных интересов организаций и граждан согласно законодательству.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по МО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="009F2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сельское поселение</w:t>
      </w:r>
      <w:r w:rsidR="009F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Pr="00C71C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1C2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2090"/>
      </w:tblGrid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Общее количество юридических лиц, индивидуальных предпринимателей, в ходе проведения проверок, в отношении которых выявлены правонарушения</w:t>
      </w:r>
      <w:r w:rsidR="009F2B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F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2226"/>
      </w:tblGrid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Общее количество проверок, по итогам которых по фактам выявленных нарушений наложены административные </w:t>
      </w:r>
      <w:proofErr w:type="spellStart"/>
      <w:r w:rsidRPr="00C71C24">
        <w:rPr>
          <w:rFonts w:ascii="Times New Roman" w:hAnsi="Times New Roman" w:cs="Times New Roman"/>
          <w:sz w:val="24"/>
          <w:szCs w:val="24"/>
          <w:lang w:eastAsia="en-US"/>
        </w:rPr>
        <w:t>наказанияпо</w:t>
      </w:r>
      <w:proofErr w:type="spellEnd"/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МО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поселениеКукмор</w:t>
      </w:r>
      <w:r w:rsidRPr="00C71C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71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C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1C2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2447"/>
      </w:tblGrid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Общая сумма наложенных административных штрафов</w:t>
      </w:r>
      <w:r w:rsidR="009F2B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F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Pr="00C71C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1C2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2421"/>
      </w:tblGrid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Тысячрублей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Нарушений за период 2019 - 1 полугодие 2021 года не выявлено.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 этим, проводится разъяснительная работа на предмет информирования о существующих требованиях. Информация размещается на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>ского муниципального района</w:t>
      </w:r>
      <w:r w:rsidR="008B65D0"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сельские поселения.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законодательства заключается в комплексной реализации органами муниципального контроля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Предотвращение рисков причинения вреда охраняемым законом ценностям;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по видам контроля;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Создание инфраструктуры профилактики рисков причинения вреда охраняемым законом ценностям;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lastRenderedPageBreak/>
        <w:t>Увеличение доли законопослушных подконтрольных субъектов;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Повышение прозрачности системы контрольно-надзорной деятельности;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ценностям.</w:t>
      </w:r>
    </w:p>
    <w:p w:rsidR="00C71C24" w:rsidRPr="00C71C24" w:rsidRDefault="00C71C24" w:rsidP="00C71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3. Программные мероприятия.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Республики Татарстан на 2022 год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17"/>
        <w:gridCol w:w="2375"/>
      </w:tblGrid>
      <w:tr w:rsidR="00C71C24" w:rsidRPr="00C71C24" w:rsidTr="00694631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8B6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(</w:t>
            </w:r>
            <w:hyperlink r:id="rId7" w:history="1"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http://</w:t>
              </w:r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val="en-US" w:eastAsia="ar-SA"/>
                </w:rPr>
                <w:t>kukmor</w:t>
              </w:r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.tatarstan.ru/</w:t>
              </w:r>
            </w:hyperlink>
            <w:r w:rsidRPr="00C71C24">
              <w:rPr>
                <w:rFonts w:ascii="Times New Roman" w:hAnsi="Times New Roman"/>
                <w:sz w:val="24"/>
                <w:szCs w:val="24"/>
              </w:rPr>
              <w:t>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Органы (должностные лица), уполномоченные на территории МО </w:t>
            </w:r>
            <w:proofErr w:type="spellStart"/>
            <w:r w:rsidR="003A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Лельвижск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F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 на осуществление муниципального контроля в сфере благоустройства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Осуществление информирования,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24" w:rsidRPr="00C71C24" w:rsidTr="00694631">
        <w:trPr>
          <w:trHeight w:val="415"/>
        </w:trPr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24" w:rsidRPr="00C71C24" w:rsidTr="00694631">
        <w:trPr>
          <w:trHeight w:val="699"/>
        </w:trPr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</w:t>
            </w:r>
            <w:r w:rsidRPr="00C71C24">
              <w:rPr>
                <w:rFonts w:ascii="Times New Roman" w:hAnsi="Times New Roman"/>
                <w:sz w:val="24"/>
                <w:szCs w:val="24"/>
              </w:rPr>
              <w:lastRenderedPageBreak/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рамках текущего финансирования деятельности Исполнительного комитета муниципального образования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="004522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522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 на соответствующий финансовый год.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руководитель </w:t>
      </w:r>
      <w:r w:rsidR="009F2BFA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 w:rsidR="009F2BFA">
        <w:rPr>
          <w:rFonts w:ascii="Times New Roman" w:hAnsi="Times New Roman" w:cs="Times New Roman"/>
          <w:sz w:val="24"/>
          <w:szCs w:val="24"/>
        </w:rPr>
        <w:t>Лельвижского</w:t>
      </w:r>
      <w:proofErr w:type="spellEnd"/>
      <w:r w:rsidR="009F2B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8B65D0">
        <w:rPr>
          <w:rFonts w:ascii="Times New Roman" w:hAnsi="Times New Roman" w:cs="Times New Roman"/>
          <w:sz w:val="24"/>
          <w:szCs w:val="24"/>
        </w:rPr>
        <w:t>–</w:t>
      </w:r>
      <w:r w:rsidR="009F2BFA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proofErr w:type="spellStart"/>
      <w:r w:rsidR="009F2BFA">
        <w:rPr>
          <w:rFonts w:ascii="Times New Roman" w:hAnsi="Times New Roman" w:cs="Times New Roman"/>
          <w:sz w:val="24"/>
          <w:szCs w:val="24"/>
        </w:rPr>
        <w:t>Лельвижского</w:t>
      </w:r>
      <w:proofErr w:type="spellEnd"/>
      <w:r w:rsidR="009F2B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Ответственность за реализацию мероприятий Программы несут должностные лица, уполномоченные осуществлять муниципальный контроль на территории 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="009F2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9F2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</w:rPr>
        <w:t>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В срок до 1 февраля года, следующего за </w:t>
      </w:r>
      <w:proofErr w:type="gramStart"/>
      <w:r w:rsidRPr="00C71C2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C71C24">
        <w:rPr>
          <w:rFonts w:ascii="Times New Roman" w:hAnsi="Times New Roman"/>
          <w:sz w:val="24"/>
          <w:szCs w:val="24"/>
        </w:rPr>
        <w:t xml:space="preserve">, должностные лица уполномоченные осуществлять муниципальный контроль на территории 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A4233">
        <w:rPr>
          <w:rFonts w:ascii="Times New Roman" w:eastAsia="Times New Roman" w:hAnsi="Times New Roman"/>
          <w:sz w:val="24"/>
          <w:szCs w:val="24"/>
          <w:lang w:eastAsia="ru-RU"/>
        </w:rPr>
        <w:t>Лельвижск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F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</w:rPr>
        <w:t xml:space="preserve"> предоставляют отчет об итогах профилактической работы за год.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координатор проводит мониторинг и оценку уровня реализации программных мероприятий.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6. Оценка эффективности программы</w:t>
      </w:r>
      <w:r w:rsidRPr="00C71C24">
        <w:rPr>
          <w:rFonts w:ascii="Times New Roman" w:hAnsi="Times New Roman"/>
          <w:sz w:val="24"/>
          <w:szCs w:val="24"/>
        </w:rPr>
        <w:t>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2022 г. по декабрь 2022 г. нарушений требований законодательства по видам муниципального контроля.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проведенных профилактических мероприятий, ед.;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подконтрольных субъектов, в отношении которых проведены профилактические мероприятия, ед.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2409"/>
      </w:tblGrid>
      <w:tr w:rsidR="00C71C24" w:rsidRPr="00C71C24" w:rsidTr="00694631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на 2022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ед.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прошлого года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409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прошлого года</w:t>
            </w:r>
          </w:p>
        </w:tc>
      </w:tr>
    </w:tbl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839" w:rsidRPr="00C71C24" w:rsidRDefault="00872839" w:rsidP="00C71C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72839" w:rsidRPr="00C71C24" w:rsidSect="00AE12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09"/>
    <w:rsid w:val="00014E3D"/>
    <w:rsid w:val="000234CC"/>
    <w:rsid w:val="00041B93"/>
    <w:rsid w:val="00043052"/>
    <w:rsid w:val="0007672B"/>
    <w:rsid w:val="000A461D"/>
    <w:rsid w:val="000B19E6"/>
    <w:rsid w:val="000D37AD"/>
    <w:rsid w:val="000E1F24"/>
    <w:rsid w:val="00106720"/>
    <w:rsid w:val="00116350"/>
    <w:rsid w:val="001318CE"/>
    <w:rsid w:val="00150908"/>
    <w:rsid w:val="0015762E"/>
    <w:rsid w:val="00172878"/>
    <w:rsid w:val="00227720"/>
    <w:rsid w:val="00251433"/>
    <w:rsid w:val="00252265"/>
    <w:rsid w:val="002803A5"/>
    <w:rsid w:val="00286B84"/>
    <w:rsid w:val="002E5302"/>
    <w:rsid w:val="002F145B"/>
    <w:rsid w:val="002F2FCE"/>
    <w:rsid w:val="003279F4"/>
    <w:rsid w:val="003308B8"/>
    <w:rsid w:val="0034075C"/>
    <w:rsid w:val="0038745D"/>
    <w:rsid w:val="003A4233"/>
    <w:rsid w:val="003F2562"/>
    <w:rsid w:val="003F5652"/>
    <w:rsid w:val="00410E3E"/>
    <w:rsid w:val="00434E64"/>
    <w:rsid w:val="00452258"/>
    <w:rsid w:val="00493950"/>
    <w:rsid w:val="00497A17"/>
    <w:rsid w:val="004D4C76"/>
    <w:rsid w:val="00504B7D"/>
    <w:rsid w:val="00544481"/>
    <w:rsid w:val="00544712"/>
    <w:rsid w:val="00550836"/>
    <w:rsid w:val="00582FC5"/>
    <w:rsid w:val="00590829"/>
    <w:rsid w:val="005D5B6E"/>
    <w:rsid w:val="00633517"/>
    <w:rsid w:val="00640C5A"/>
    <w:rsid w:val="00662518"/>
    <w:rsid w:val="006629B4"/>
    <w:rsid w:val="00682348"/>
    <w:rsid w:val="006A155D"/>
    <w:rsid w:val="00721109"/>
    <w:rsid w:val="00721D6B"/>
    <w:rsid w:val="00737FAA"/>
    <w:rsid w:val="007749B3"/>
    <w:rsid w:val="007D3351"/>
    <w:rsid w:val="007D37E2"/>
    <w:rsid w:val="00865972"/>
    <w:rsid w:val="008713D7"/>
    <w:rsid w:val="00872839"/>
    <w:rsid w:val="008A6596"/>
    <w:rsid w:val="008B65D0"/>
    <w:rsid w:val="008D1E5B"/>
    <w:rsid w:val="008F653C"/>
    <w:rsid w:val="00917997"/>
    <w:rsid w:val="00963EF4"/>
    <w:rsid w:val="0098716F"/>
    <w:rsid w:val="00994422"/>
    <w:rsid w:val="009A63DE"/>
    <w:rsid w:val="009D5743"/>
    <w:rsid w:val="009E6A49"/>
    <w:rsid w:val="009F2BFA"/>
    <w:rsid w:val="00A27ABD"/>
    <w:rsid w:val="00A37FA1"/>
    <w:rsid w:val="00A504C8"/>
    <w:rsid w:val="00A93115"/>
    <w:rsid w:val="00AB37EF"/>
    <w:rsid w:val="00AC00FE"/>
    <w:rsid w:val="00AE12DB"/>
    <w:rsid w:val="00AE7233"/>
    <w:rsid w:val="00AF622E"/>
    <w:rsid w:val="00B42B8E"/>
    <w:rsid w:val="00BD584D"/>
    <w:rsid w:val="00C26314"/>
    <w:rsid w:val="00C37297"/>
    <w:rsid w:val="00C71C24"/>
    <w:rsid w:val="00C92CA1"/>
    <w:rsid w:val="00C9608F"/>
    <w:rsid w:val="00CA76A2"/>
    <w:rsid w:val="00CC0A43"/>
    <w:rsid w:val="00CF62E3"/>
    <w:rsid w:val="00D20FA6"/>
    <w:rsid w:val="00DC56F2"/>
    <w:rsid w:val="00DD60D5"/>
    <w:rsid w:val="00E33679"/>
    <w:rsid w:val="00E87A3A"/>
    <w:rsid w:val="00EC6EAD"/>
    <w:rsid w:val="00EF76AD"/>
    <w:rsid w:val="00F009C8"/>
    <w:rsid w:val="00F13286"/>
    <w:rsid w:val="00F33268"/>
    <w:rsid w:val="00F7290D"/>
    <w:rsid w:val="00F739EF"/>
    <w:rsid w:val="00FB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C24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AE12D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1C24"/>
    <w:rPr>
      <w:rFonts w:eastAsia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C71C24"/>
    <w:pPr>
      <w:suppressAutoHyphens/>
    </w:pPr>
    <w:rPr>
      <w:rFonts w:eastAsia="SimSun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D0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DD60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60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60D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60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60D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kmor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mor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FBAB-0674-459B-914D-5C5F5D6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2021-12-22T13:07:00Z</cp:lastPrinted>
  <dcterms:created xsi:type="dcterms:W3CDTF">2021-12-22T07:43:00Z</dcterms:created>
  <dcterms:modified xsi:type="dcterms:W3CDTF">2021-12-22T13:12:00Z</dcterms:modified>
</cp:coreProperties>
</file>