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1B0D64" w:rsidRPr="00C85C41" w:rsidTr="000C35F9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1B0D64" w:rsidRPr="001247B5" w:rsidRDefault="001B0D64" w:rsidP="000C35F9">
            <w:pPr>
              <w:jc w:val="center"/>
            </w:pPr>
            <w:r w:rsidRPr="001247B5">
              <w:t>ТАТАРСТАН РЕСПУБЛИКАСЫ</w:t>
            </w:r>
          </w:p>
          <w:p w:rsidR="001B0D64" w:rsidRPr="001247B5" w:rsidRDefault="001B0D64" w:rsidP="000C35F9">
            <w:pPr>
              <w:jc w:val="center"/>
            </w:pPr>
            <w:r w:rsidRPr="001247B5">
              <w:t>КУКМАРА МУНИЦИПАЛЬ РАЙОНЫ</w:t>
            </w:r>
          </w:p>
          <w:p w:rsidR="001B0D64" w:rsidRPr="001247B5" w:rsidRDefault="001B0D64" w:rsidP="000C35F9">
            <w:pPr>
              <w:jc w:val="center"/>
            </w:pPr>
            <w:r w:rsidRPr="001247B5">
              <w:t>ЯДЕГ</w:t>
            </w:r>
            <w:r w:rsidRPr="001247B5">
              <w:rPr>
                <w:lang w:val="tt-RU"/>
              </w:rPr>
              <w:t>Ә</w:t>
            </w:r>
            <w:r w:rsidRPr="001247B5">
              <w:t>Р АВЫЛЫ</w:t>
            </w:r>
          </w:p>
          <w:p w:rsidR="001B0D64" w:rsidRPr="001247B5" w:rsidRDefault="001B0D64" w:rsidP="000C35F9">
            <w:pPr>
              <w:jc w:val="center"/>
            </w:pPr>
            <w:r w:rsidRPr="001247B5">
              <w:t>БАШКАРМА КОМИТЕТЫ</w:t>
            </w:r>
          </w:p>
          <w:p w:rsidR="001B0D64" w:rsidRPr="001247B5" w:rsidRDefault="001B0D64" w:rsidP="000C35F9">
            <w:pPr>
              <w:jc w:val="center"/>
            </w:pPr>
            <w:r w:rsidRPr="001247B5">
              <w:t>422124, РТ,</w:t>
            </w:r>
            <w:r w:rsidRPr="001247B5">
              <w:rPr>
                <w:lang w:val="tt-RU"/>
              </w:rPr>
              <w:t xml:space="preserve"> </w:t>
            </w:r>
            <w:proofErr w:type="spellStart"/>
            <w:r w:rsidRPr="001247B5">
              <w:t>Кукмара</w:t>
            </w:r>
            <w:proofErr w:type="spellEnd"/>
            <w:r w:rsidRPr="001247B5">
              <w:t xml:space="preserve"> районы,</w:t>
            </w:r>
          </w:p>
          <w:p w:rsidR="001B0D64" w:rsidRPr="001247B5" w:rsidRDefault="001B0D64" w:rsidP="000C35F9">
            <w:pPr>
              <w:jc w:val="center"/>
            </w:pPr>
            <w:proofErr w:type="spellStart"/>
            <w:r w:rsidRPr="001247B5">
              <w:t>Ядег</w:t>
            </w:r>
            <w:proofErr w:type="spellEnd"/>
            <w:r w:rsidRPr="001247B5">
              <w:rPr>
                <w:lang w:val="tt-RU"/>
              </w:rPr>
              <w:t>ә</w:t>
            </w:r>
            <w:r w:rsidRPr="001247B5">
              <w:t xml:space="preserve">р </w:t>
            </w:r>
            <w:proofErr w:type="spellStart"/>
            <w:r w:rsidRPr="001247B5">
              <w:t>авылы</w:t>
            </w:r>
            <w:proofErr w:type="spellEnd"/>
            <w:r w:rsidRPr="001247B5">
              <w:t>,</w:t>
            </w:r>
            <w:r w:rsidRPr="001247B5">
              <w:rPr>
                <w:lang w:val="tt-RU"/>
              </w:rPr>
              <w:t xml:space="preserve"> </w:t>
            </w:r>
            <w:r w:rsidRPr="001247B5">
              <w:t xml:space="preserve">Ленин </w:t>
            </w:r>
            <w:proofErr w:type="spellStart"/>
            <w:r w:rsidRPr="001247B5">
              <w:t>урамы</w:t>
            </w:r>
            <w:proofErr w:type="spellEnd"/>
            <w:r w:rsidRPr="001247B5">
              <w:t xml:space="preserve">, 28а </w:t>
            </w:r>
            <w:proofErr w:type="spellStart"/>
            <w:r w:rsidRPr="001247B5">
              <w:t>йорт</w:t>
            </w:r>
            <w:proofErr w:type="spellEnd"/>
          </w:p>
          <w:p w:rsidR="001B0D64" w:rsidRPr="001247B5" w:rsidRDefault="001B0D64" w:rsidP="000C35F9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1B0D64" w:rsidRPr="001247B5" w:rsidRDefault="001B0D64" w:rsidP="000C35F9">
            <w:pPr>
              <w:tabs>
                <w:tab w:val="left" w:pos="675"/>
                <w:tab w:val="center" w:pos="1209"/>
              </w:tabs>
              <w:jc w:val="center"/>
            </w:pPr>
            <w:r w:rsidRPr="001247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D8B931" wp14:editId="7B45500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32" name="Рисунок 32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1B0D64" w:rsidRPr="001247B5" w:rsidRDefault="001B0D64" w:rsidP="000C35F9">
            <w:pPr>
              <w:jc w:val="center"/>
            </w:pPr>
            <w:r w:rsidRPr="001247B5">
              <w:t>РЕСПУБЛИКА   ТАТАРСТАН</w:t>
            </w:r>
          </w:p>
          <w:p w:rsidR="001B0D64" w:rsidRPr="001247B5" w:rsidRDefault="001B0D64" w:rsidP="000C35F9">
            <w:pPr>
              <w:jc w:val="center"/>
            </w:pPr>
            <w:r w:rsidRPr="001247B5">
              <w:t>КУКМОРСКИЙ МУНИЦИПАЛЬНЫЙ РАЙОН</w:t>
            </w:r>
          </w:p>
          <w:p w:rsidR="001B0D64" w:rsidRPr="001247B5" w:rsidRDefault="001B0D64" w:rsidP="000C35F9">
            <w:pPr>
              <w:jc w:val="center"/>
            </w:pPr>
            <w:r w:rsidRPr="001247B5">
              <w:t xml:space="preserve">ЯДЫГЕРЬСКИЙ СЕЛЬСКИЙ   </w:t>
            </w:r>
            <w:r w:rsidRPr="001247B5">
              <w:br/>
              <w:t xml:space="preserve"> ИСПОЛНИТЕЛЬНЫЙ КОМИТЕТ</w:t>
            </w:r>
          </w:p>
          <w:p w:rsidR="001B0D64" w:rsidRPr="001247B5" w:rsidRDefault="001B0D64" w:rsidP="000C35F9">
            <w:pPr>
              <w:jc w:val="center"/>
            </w:pPr>
            <w:r w:rsidRPr="001247B5">
              <w:t xml:space="preserve">422124, РТ, </w:t>
            </w:r>
            <w:proofErr w:type="spellStart"/>
            <w:r w:rsidRPr="001247B5">
              <w:t>Кукморский</w:t>
            </w:r>
            <w:proofErr w:type="spellEnd"/>
            <w:r w:rsidRPr="001247B5">
              <w:t xml:space="preserve"> район,</w:t>
            </w:r>
          </w:p>
          <w:p w:rsidR="001B0D64" w:rsidRPr="001247B5" w:rsidRDefault="001B0D64" w:rsidP="000C35F9">
            <w:pPr>
              <w:tabs>
                <w:tab w:val="left" w:pos="6096"/>
              </w:tabs>
              <w:jc w:val="center"/>
            </w:pPr>
            <w:r w:rsidRPr="001247B5">
              <w:t xml:space="preserve">с. </w:t>
            </w:r>
            <w:proofErr w:type="spellStart"/>
            <w:r w:rsidRPr="001247B5">
              <w:t>Ядыгерь</w:t>
            </w:r>
            <w:proofErr w:type="spellEnd"/>
            <w:r w:rsidRPr="001247B5">
              <w:t xml:space="preserve">, </w:t>
            </w:r>
            <w:proofErr w:type="spellStart"/>
            <w:r w:rsidRPr="001247B5">
              <w:t>ул.Ленина</w:t>
            </w:r>
            <w:proofErr w:type="spellEnd"/>
            <w:r w:rsidRPr="001247B5">
              <w:t xml:space="preserve"> д.28а</w:t>
            </w:r>
          </w:p>
          <w:p w:rsidR="001B0D64" w:rsidRPr="001247B5" w:rsidRDefault="001B0D64" w:rsidP="000C35F9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1B0D64" w:rsidRPr="00C85C41" w:rsidTr="000C35F9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0D64" w:rsidRPr="001247B5" w:rsidRDefault="001B0D64" w:rsidP="000C35F9">
            <w:pPr>
              <w:tabs>
                <w:tab w:val="left" w:pos="6096"/>
              </w:tabs>
              <w:spacing w:line="300" w:lineRule="exact"/>
              <w:jc w:val="center"/>
            </w:pPr>
            <w:r w:rsidRPr="001247B5">
              <w:rPr>
                <w:bCs/>
              </w:rPr>
              <w:t xml:space="preserve">тел.: (8 84364) 35-5-88, факс (8 84364) 35-5-88; </w:t>
            </w:r>
            <w:proofErr w:type="spellStart"/>
            <w:r w:rsidRPr="001247B5">
              <w:rPr>
                <w:lang w:val="de-DE"/>
              </w:rPr>
              <w:t>e-mail</w:t>
            </w:r>
            <w:proofErr w:type="spellEnd"/>
            <w:r w:rsidRPr="001247B5">
              <w:rPr>
                <w:lang w:val="de-DE"/>
              </w:rPr>
              <w:t>:</w:t>
            </w:r>
            <w:hyperlink r:id="rId6" w:history="1">
              <w:r w:rsidRPr="001247B5">
                <w:rPr>
                  <w:rStyle w:val="a5"/>
                  <w:lang w:val="en-US"/>
                </w:rPr>
                <w:t>Yad</w:t>
              </w:r>
              <w:r w:rsidRPr="001247B5">
                <w:rPr>
                  <w:rStyle w:val="a5"/>
                </w:rPr>
                <w:t>.</w:t>
              </w:r>
              <w:r w:rsidRPr="001247B5">
                <w:rPr>
                  <w:rStyle w:val="a5"/>
                  <w:lang w:val="en-US"/>
                </w:rPr>
                <w:t>Kuk</w:t>
              </w:r>
              <w:r w:rsidRPr="001247B5">
                <w:rPr>
                  <w:rStyle w:val="a5"/>
                  <w:lang w:val="de-DE"/>
                </w:rPr>
                <w:t>@tatar.ru</w:t>
              </w:r>
            </w:hyperlink>
          </w:p>
        </w:tc>
      </w:tr>
    </w:tbl>
    <w:p w:rsidR="001B0D64" w:rsidRPr="000145EF" w:rsidRDefault="001B0D64" w:rsidP="001B0D64">
      <w:pPr>
        <w:ind w:firstLine="567"/>
        <w:jc w:val="center"/>
        <w:rPr>
          <w:color w:val="000000" w:themeColor="text1"/>
          <w:sz w:val="28"/>
          <w:szCs w:val="28"/>
        </w:rPr>
      </w:pPr>
      <w:r w:rsidRPr="000145EF">
        <w:rPr>
          <w:color w:val="000000" w:themeColor="text1"/>
          <w:sz w:val="28"/>
          <w:szCs w:val="28"/>
        </w:rPr>
        <w:t>ПОСТАНОВЛЕНИЕ</w:t>
      </w:r>
    </w:p>
    <w:p w:rsidR="001B0D64" w:rsidRPr="000145EF" w:rsidRDefault="001B0D64" w:rsidP="001B0D64">
      <w:pPr>
        <w:ind w:firstLine="567"/>
        <w:jc w:val="center"/>
        <w:rPr>
          <w:color w:val="000000" w:themeColor="text1"/>
          <w:sz w:val="28"/>
          <w:szCs w:val="28"/>
        </w:rPr>
      </w:pPr>
    </w:p>
    <w:p w:rsidR="001B0D64" w:rsidRPr="000145EF" w:rsidRDefault="001B0D64" w:rsidP="001B0D6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октября</w:t>
      </w:r>
      <w:r w:rsidRPr="000145EF">
        <w:rPr>
          <w:color w:val="000000" w:themeColor="text1"/>
          <w:sz w:val="28"/>
          <w:szCs w:val="28"/>
        </w:rPr>
        <w:t xml:space="preserve"> 2022 года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№26</w:t>
      </w:r>
    </w:p>
    <w:p w:rsidR="001B0D64" w:rsidRDefault="001B0D64" w:rsidP="001B0D64"/>
    <w:p w:rsidR="001B0D64" w:rsidRDefault="001B0D64" w:rsidP="001B0D64">
      <w:pPr>
        <w:autoSpaceDE w:val="0"/>
        <w:autoSpaceDN w:val="0"/>
        <w:adjustRightInd w:val="0"/>
        <w:ind w:right="1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в </w:t>
      </w:r>
      <w:proofErr w:type="spellStart"/>
      <w:r>
        <w:rPr>
          <w:sz w:val="28"/>
          <w:szCs w:val="28"/>
        </w:rPr>
        <w:t>Ядыгерьском</w:t>
      </w:r>
      <w:proofErr w:type="spellEnd"/>
      <w:r>
        <w:rPr>
          <w:sz w:val="28"/>
          <w:szCs w:val="28"/>
        </w:rPr>
        <w:t xml:space="preserve"> сельском исполнительном комитете,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Pr="0053738C" w:rsidRDefault="001B0D64" w:rsidP="001B0D64">
      <w:pPr>
        <w:adjustRightInd w:val="0"/>
        <w:ind w:firstLine="567"/>
        <w:jc w:val="both"/>
        <w:rPr>
          <w:sz w:val="28"/>
          <w:szCs w:val="28"/>
        </w:rPr>
      </w:pPr>
      <w:r w:rsidRPr="0053738C">
        <w:rPr>
          <w:sz w:val="28"/>
          <w:szCs w:val="28"/>
        </w:rPr>
        <w:t>В соответствии со статьей 12 Федерального закона от 25 декабря 2008 года №273-ФЗ «О противодействии коррупции», в целях реализации пункта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пункта 3 Указа Президента Республики Татарстан от 30.12.2009 № УП-701 «Об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постановляю:</w:t>
      </w:r>
    </w:p>
    <w:p w:rsidR="001B0D64" w:rsidRPr="0053738C" w:rsidRDefault="001B0D64" w:rsidP="001B0D64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53738C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 xml:space="preserve">должностей муниципальной службы в </w:t>
      </w:r>
      <w:proofErr w:type="spellStart"/>
      <w:r>
        <w:rPr>
          <w:sz w:val="28"/>
          <w:szCs w:val="28"/>
        </w:rPr>
        <w:t>Ядыгерьском</w:t>
      </w:r>
      <w:proofErr w:type="spellEnd"/>
      <w:r>
        <w:rPr>
          <w:sz w:val="28"/>
          <w:szCs w:val="28"/>
        </w:rPr>
        <w:t xml:space="preserve"> сельском исполнительном комитете,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</w:t>
      </w:r>
      <w:r>
        <w:rPr>
          <w:sz w:val="28"/>
          <w:szCs w:val="28"/>
        </w:rPr>
        <w:lastRenderedPageBreak/>
        <w:t xml:space="preserve">об имуществе и обязательствах имущественного характера своих супруги (супруга) и несовершеннолетних детей </w:t>
      </w:r>
      <w:r w:rsidRPr="0053738C">
        <w:rPr>
          <w:sz w:val="28"/>
          <w:szCs w:val="28"/>
        </w:rPr>
        <w:t>(далее - Перечень) согласно приложению к настоящему постановлению.</w:t>
      </w:r>
    </w:p>
    <w:p w:rsidR="001B0D64" w:rsidRPr="0053738C" w:rsidRDefault="001B0D64" w:rsidP="001B0D6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overflowPunct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8C">
        <w:rPr>
          <w:rFonts w:ascii="Times New Roman" w:hAnsi="Times New Roman" w:cs="Times New Roman"/>
          <w:sz w:val="28"/>
          <w:szCs w:val="28"/>
        </w:rPr>
        <w:t>Настоящее постановление довести до сведения муниципальных служащих, включенных в перечень.</w:t>
      </w:r>
    </w:p>
    <w:p w:rsidR="001B0D64" w:rsidRPr="0053738C" w:rsidRDefault="001B0D64" w:rsidP="001B0D6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overflowPunct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8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Кукморского муниципального района в сети «Интернет».</w:t>
      </w: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</w:t>
      </w:r>
      <w:proofErr w:type="gramStart"/>
      <w:r>
        <w:rPr>
          <w:sz w:val="28"/>
          <w:szCs w:val="28"/>
        </w:rPr>
        <w:t xml:space="preserve">комитета: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D64" w:rsidRDefault="001B0D64" w:rsidP="001B0D6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B0D64" w:rsidRDefault="001B0D64" w:rsidP="001B0D64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             </w:t>
      </w:r>
    </w:p>
    <w:p w:rsidR="001B0D64" w:rsidRDefault="001B0D64" w:rsidP="001B0D6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исполнительного</w:t>
      </w:r>
    </w:p>
    <w:p w:rsidR="001B0D64" w:rsidRDefault="001B0D64" w:rsidP="001B0D6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комитета от 10.10.2022г. №26</w:t>
      </w:r>
    </w:p>
    <w:p w:rsidR="001B0D64" w:rsidRDefault="001B0D64" w:rsidP="001B0D64">
      <w:pPr>
        <w:rPr>
          <w:sz w:val="28"/>
          <w:szCs w:val="28"/>
        </w:rPr>
      </w:pPr>
    </w:p>
    <w:p w:rsidR="001B0D64" w:rsidRDefault="001B0D64" w:rsidP="001B0D64">
      <w:pPr>
        <w:rPr>
          <w:sz w:val="28"/>
          <w:szCs w:val="28"/>
        </w:rPr>
      </w:pPr>
    </w:p>
    <w:p w:rsidR="001B0D64" w:rsidRDefault="001B0D64" w:rsidP="001B0D64">
      <w:pPr>
        <w:rPr>
          <w:sz w:val="28"/>
          <w:szCs w:val="28"/>
        </w:rPr>
      </w:pPr>
    </w:p>
    <w:p w:rsidR="001B0D64" w:rsidRDefault="001B0D64" w:rsidP="001B0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B0D64" w:rsidRDefault="001B0D64" w:rsidP="001B0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в </w:t>
      </w:r>
      <w:proofErr w:type="spellStart"/>
      <w:r>
        <w:rPr>
          <w:sz w:val="28"/>
          <w:szCs w:val="28"/>
        </w:rPr>
        <w:t>Ядыгерьском</w:t>
      </w:r>
      <w:proofErr w:type="spellEnd"/>
      <w:r>
        <w:rPr>
          <w:sz w:val="28"/>
          <w:szCs w:val="28"/>
        </w:rPr>
        <w:t xml:space="preserve"> сельском исполнительном комитете,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0D64" w:rsidRDefault="001B0D64" w:rsidP="001B0D64">
      <w:pPr>
        <w:jc w:val="center"/>
        <w:rPr>
          <w:sz w:val="28"/>
          <w:szCs w:val="28"/>
        </w:rPr>
      </w:pPr>
    </w:p>
    <w:p w:rsidR="001B0D64" w:rsidRDefault="001B0D64" w:rsidP="001B0D64">
      <w:pPr>
        <w:jc w:val="center"/>
        <w:rPr>
          <w:sz w:val="28"/>
          <w:szCs w:val="28"/>
        </w:rPr>
      </w:pPr>
    </w:p>
    <w:p w:rsidR="001B0D64" w:rsidRPr="001A5A54" w:rsidRDefault="001B0D64" w:rsidP="001B0D64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исполнительного комитета</w:t>
      </w:r>
    </w:p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1B0D64" w:rsidRDefault="001B0D64" w:rsidP="001B0D64"/>
    <w:p w:rsidR="004F0CCA" w:rsidRDefault="001B0D64">
      <w:bookmarkStart w:id="0" w:name="_GoBack"/>
      <w:bookmarkEnd w:id="0"/>
    </w:p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5300"/>
    <w:multiLevelType w:val="hybridMultilevel"/>
    <w:tmpl w:val="762CD93A"/>
    <w:lvl w:ilvl="0" w:tplc="48DED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571A26"/>
    <w:multiLevelType w:val="hybridMultilevel"/>
    <w:tmpl w:val="6A76A176"/>
    <w:lvl w:ilvl="0" w:tplc="8E409076">
      <w:start w:val="2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64"/>
    <w:rsid w:val="001B0D64"/>
    <w:rsid w:val="00430BDA"/>
    <w:rsid w:val="004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F764-8FFA-485A-80B3-98921CC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,Bullet Points,список 1,Нумерация,Абзац списка основной,List Paragraph2,ПАРАГРАФ"/>
    <w:basedOn w:val="a"/>
    <w:link w:val="a4"/>
    <w:uiPriority w:val="34"/>
    <w:qFormat/>
    <w:rsid w:val="001B0D64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1B0D64"/>
    <w:rPr>
      <w:color w:val="0000FF"/>
      <w:u w:val="single"/>
    </w:rPr>
  </w:style>
  <w:style w:type="character" w:customStyle="1" w:styleId="a4">
    <w:name w:val="Абзац списка Знак"/>
    <w:aliases w:val="Обычный текст Знак,Bullet Points Знак,список 1 Знак,Нумерация Знак,Абзац списка основной Знак,List Paragraph2 Знак,ПАРАГРАФ Знак"/>
    <w:link w:val="a3"/>
    <w:uiPriority w:val="34"/>
    <w:locked/>
    <w:rsid w:val="001B0D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.Kuk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1</cp:revision>
  <dcterms:created xsi:type="dcterms:W3CDTF">2022-10-11T05:48:00Z</dcterms:created>
  <dcterms:modified xsi:type="dcterms:W3CDTF">2022-10-11T05:48:00Z</dcterms:modified>
</cp:coreProperties>
</file>