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18F" w:rsidRDefault="00A73905" w:rsidP="007064F3">
      <w:pPr>
        <w:ind w:firstLine="709"/>
        <w:jc w:val="center"/>
        <w:rPr>
          <w:b/>
          <w:lang w:val="tt-RU"/>
        </w:rPr>
      </w:pPr>
      <w:r w:rsidRPr="00F87FD8">
        <w:rPr>
          <w:b/>
          <w:lang w:val="tt-RU"/>
        </w:rPr>
        <w:t>Информация</w:t>
      </w:r>
    </w:p>
    <w:p w:rsidR="00A73905" w:rsidRDefault="00A73905" w:rsidP="007064F3">
      <w:pPr>
        <w:ind w:firstLine="709"/>
        <w:rPr>
          <w:b/>
        </w:rPr>
      </w:pPr>
      <w:r w:rsidRPr="00F87FD8">
        <w:rPr>
          <w:b/>
          <w:lang w:val="tt-RU"/>
        </w:rPr>
        <w:t xml:space="preserve">об исполнении муниципальной программы </w:t>
      </w:r>
      <w:r>
        <w:rPr>
          <w:b/>
          <w:lang w:val="tt-RU"/>
        </w:rPr>
        <w:t>“</w:t>
      </w:r>
      <w:r w:rsidRPr="00F87FD8">
        <w:rPr>
          <w:b/>
          <w:lang w:val="tt-RU"/>
        </w:rPr>
        <w:t xml:space="preserve">Реализация антикоррупционной политики </w:t>
      </w:r>
      <w:r w:rsidRPr="00F87FD8">
        <w:rPr>
          <w:b/>
        </w:rPr>
        <w:t>Кукморского муниципального района на 2015-202</w:t>
      </w:r>
      <w:r w:rsidR="00E72D33" w:rsidRPr="00E72D33">
        <w:rPr>
          <w:b/>
        </w:rPr>
        <w:t>5</w:t>
      </w:r>
      <w:r>
        <w:rPr>
          <w:b/>
        </w:rPr>
        <w:t xml:space="preserve"> </w:t>
      </w:r>
      <w:r w:rsidRPr="00F87FD8">
        <w:rPr>
          <w:b/>
        </w:rPr>
        <w:t>годы" за 20</w:t>
      </w:r>
      <w:r>
        <w:rPr>
          <w:b/>
        </w:rPr>
        <w:t>2</w:t>
      </w:r>
      <w:r w:rsidR="00F8618F">
        <w:rPr>
          <w:b/>
        </w:rPr>
        <w:t>3</w:t>
      </w:r>
      <w:r w:rsidRPr="00F87FD8">
        <w:rPr>
          <w:b/>
        </w:rPr>
        <w:t xml:space="preserve"> год</w:t>
      </w:r>
      <w:r w:rsidR="00F8618F">
        <w:rPr>
          <w:b/>
        </w:rPr>
        <w:t>а</w:t>
      </w:r>
      <w:r w:rsidRPr="00F87FD8">
        <w:rPr>
          <w:b/>
        </w:rPr>
        <w:t>.</w:t>
      </w:r>
    </w:p>
    <w:p w:rsidR="002D316E" w:rsidRDefault="002D316E" w:rsidP="007064F3">
      <w:pPr>
        <w:ind w:firstLine="709"/>
      </w:pPr>
    </w:p>
    <w:p w:rsidR="00A73905" w:rsidRPr="00EB7DD2" w:rsidRDefault="00A73905" w:rsidP="007064F3">
      <w:pPr>
        <w:ind w:firstLine="709"/>
        <w:rPr>
          <w:rFonts w:eastAsia="Times New Roman"/>
          <w:lang w:eastAsia="ru-RU"/>
        </w:rPr>
      </w:pPr>
      <w:r w:rsidRPr="00EB7DD2">
        <w:rPr>
          <w:lang w:val="tt-RU"/>
        </w:rPr>
        <w:t xml:space="preserve">Исполнение муниципальной программы “Реализация антикоррупционной политики </w:t>
      </w:r>
      <w:r w:rsidRPr="00EB7DD2">
        <w:t>Кукморского муниципального района на 2015-202</w:t>
      </w:r>
      <w:r w:rsidR="007C3CE3" w:rsidRPr="00EB7DD2">
        <w:t>5</w:t>
      </w:r>
      <w:r w:rsidRPr="00EB7DD2">
        <w:t>годы"</w:t>
      </w:r>
      <w:r w:rsidRPr="00EB7DD2">
        <w:rPr>
          <w:rFonts w:eastAsia="Times New Roman"/>
          <w:lang w:eastAsia="ru-RU"/>
        </w:rPr>
        <w:t xml:space="preserve"> находится на постоянном контроле руководства района. Результаты исполнения программы </w:t>
      </w:r>
      <w:r w:rsidR="007C3CE3" w:rsidRPr="00EB7DD2">
        <w:rPr>
          <w:rFonts w:eastAsia="Times New Roman"/>
          <w:lang w:eastAsia="ru-RU"/>
        </w:rPr>
        <w:t xml:space="preserve">ежегодно </w:t>
      </w:r>
      <w:r w:rsidRPr="00EB7DD2">
        <w:rPr>
          <w:rFonts w:eastAsia="Times New Roman"/>
          <w:lang w:eastAsia="ru-RU"/>
        </w:rPr>
        <w:t>рассм</w:t>
      </w:r>
      <w:r w:rsidR="007C3CE3" w:rsidRPr="00EB7DD2">
        <w:rPr>
          <w:rFonts w:eastAsia="Times New Roman"/>
          <w:lang w:eastAsia="ru-RU"/>
        </w:rPr>
        <w:t>атриваются</w:t>
      </w:r>
      <w:r w:rsidRPr="00EB7DD2">
        <w:rPr>
          <w:rFonts w:eastAsia="Times New Roman"/>
          <w:lang w:eastAsia="ru-RU"/>
        </w:rPr>
        <w:t xml:space="preserve"> на заседании Комиссии по координации работы по противодействию коррупции </w:t>
      </w:r>
      <w:r w:rsidR="007C3CE3" w:rsidRPr="00EB7DD2">
        <w:rPr>
          <w:rFonts w:eastAsia="Times New Roman"/>
          <w:lang w:eastAsia="ru-RU"/>
        </w:rPr>
        <w:t>в</w:t>
      </w:r>
      <w:r w:rsidRPr="00EB7DD2">
        <w:rPr>
          <w:rFonts w:eastAsia="Times New Roman"/>
          <w:lang w:eastAsia="ru-RU"/>
        </w:rPr>
        <w:t xml:space="preserve"> декабр</w:t>
      </w:r>
      <w:r w:rsidR="007C3CE3" w:rsidRPr="00EB7DD2">
        <w:rPr>
          <w:rFonts w:eastAsia="Times New Roman"/>
          <w:lang w:eastAsia="ru-RU"/>
        </w:rPr>
        <w:t>е</w:t>
      </w:r>
      <w:r w:rsidRPr="00EB7DD2">
        <w:rPr>
          <w:rFonts w:eastAsia="Times New Roman"/>
          <w:lang w:eastAsia="ru-RU"/>
        </w:rPr>
        <w:t xml:space="preserve"> </w:t>
      </w:r>
      <w:r w:rsidR="007C3CE3" w:rsidRPr="00EB7DD2">
        <w:rPr>
          <w:rFonts w:eastAsia="Times New Roman"/>
          <w:lang w:eastAsia="ru-RU"/>
        </w:rPr>
        <w:t>каждого</w:t>
      </w:r>
      <w:r w:rsidRPr="00EB7DD2">
        <w:rPr>
          <w:rFonts w:eastAsia="Times New Roman"/>
          <w:lang w:eastAsia="ru-RU"/>
        </w:rPr>
        <w:t xml:space="preserve"> года.</w:t>
      </w:r>
    </w:p>
    <w:p w:rsidR="00A73905" w:rsidRPr="00EB7DD2" w:rsidRDefault="00A73905" w:rsidP="007064F3">
      <w:pPr>
        <w:ind w:firstLine="709"/>
        <w:rPr>
          <w:bCs/>
          <w:iCs/>
          <w:color w:val="000000"/>
          <w:lang w:eastAsia="ru-RU"/>
        </w:rPr>
      </w:pPr>
      <w:r w:rsidRPr="00EB7DD2">
        <w:rPr>
          <w:bCs/>
          <w:color w:val="000000"/>
          <w:lang w:eastAsia="ru-RU"/>
        </w:rPr>
        <w:t xml:space="preserve">Постановлением Исполнительного комитета Кукморского муниципального района Республики Татарстан от </w:t>
      </w:r>
      <w:r w:rsidR="002B1F2C" w:rsidRPr="00EB7DD2">
        <w:rPr>
          <w:bCs/>
          <w:color w:val="000000"/>
          <w:lang w:eastAsia="ru-RU"/>
        </w:rPr>
        <w:t>29</w:t>
      </w:r>
      <w:r w:rsidRPr="00EB7DD2">
        <w:rPr>
          <w:bCs/>
          <w:color w:val="000000"/>
          <w:lang w:eastAsia="ru-RU"/>
        </w:rPr>
        <w:t>.07.202</w:t>
      </w:r>
      <w:r w:rsidR="002B1F2C" w:rsidRPr="00EB7DD2">
        <w:rPr>
          <w:bCs/>
          <w:color w:val="000000"/>
          <w:lang w:eastAsia="ru-RU"/>
        </w:rPr>
        <w:t>2</w:t>
      </w:r>
      <w:r w:rsidRPr="00EB7DD2">
        <w:rPr>
          <w:bCs/>
          <w:color w:val="000000"/>
          <w:lang w:eastAsia="ru-RU"/>
        </w:rPr>
        <w:t xml:space="preserve"> №</w:t>
      </w:r>
      <w:r w:rsidR="002B1F2C" w:rsidRPr="00EB7DD2">
        <w:rPr>
          <w:bCs/>
          <w:color w:val="000000"/>
          <w:lang w:eastAsia="ru-RU"/>
        </w:rPr>
        <w:t>399</w:t>
      </w:r>
      <w:r w:rsidRPr="00EB7DD2">
        <w:rPr>
          <w:bCs/>
          <w:color w:val="000000"/>
          <w:lang w:eastAsia="ru-RU"/>
        </w:rPr>
        <w:t xml:space="preserve"> срок реализации Программы продлен до 202</w:t>
      </w:r>
      <w:r w:rsidR="002B1F2C" w:rsidRPr="00EB7DD2">
        <w:rPr>
          <w:bCs/>
          <w:color w:val="000000"/>
          <w:lang w:eastAsia="ru-RU"/>
        </w:rPr>
        <w:t>5</w:t>
      </w:r>
      <w:r w:rsidRPr="00EB7DD2">
        <w:rPr>
          <w:bCs/>
          <w:color w:val="000000"/>
          <w:lang w:eastAsia="ru-RU"/>
        </w:rPr>
        <w:t xml:space="preserve"> года</w:t>
      </w:r>
      <w:r w:rsidR="002B1F2C" w:rsidRPr="00EB7DD2">
        <w:rPr>
          <w:bCs/>
          <w:color w:val="000000"/>
          <w:lang w:eastAsia="ru-RU"/>
        </w:rPr>
        <w:t>.</w:t>
      </w:r>
      <w:r w:rsidRPr="00EB7DD2">
        <w:rPr>
          <w:bCs/>
          <w:color w:val="000000"/>
          <w:lang w:eastAsia="ru-RU"/>
        </w:rPr>
        <w:t xml:space="preserve"> </w:t>
      </w:r>
      <w:r w:rsidR="002B1F2C" w:rsidRPr="00EB7DD2">
        <w:rPr>
          <w:bCs/>
          <w:color w:val="000000"/>
          <w:lang w:eastAsia="ru-RU"/>
        </w:rPr>
        <w:t xml:space="preserve"> </w:t>
      </w:r>
    </w:p>
    <w:p w:rsidR="00A73905" w:rsidRPr="00EB7DD2" w:rsidRDefault="00A73905" w:rsidP="007064F3">
      <w:pPr>
        <w:ind w:firstLine="709"/>
        <w:rPr>
          <w:bCs/>
        </w:rPr>
      </w:pPr>
      <w:r w:rsidRPr="00EB7DD2">
        <w:rPr>
          <w:bCs/>
        </w:rPr>
        <w:t>Общий объем финансирования Программы за счет средств бюджета Кукморского муниципального района составляет 433,6 тыс. руб.  Запланированный объем на 202</w:t>
      </w:r>
      <w:r w:rsidR="00F8618F">
        <w:rPr>
          <w:bCs/>
        </w:rPr>
        <w:t>3</w:t>
      </w:r>
      <w:r w:rsidRPr="00EB7DD2">
        <w:rPr>
          <w:bCs/>
        </w:rPr>
        <w:t xml:space="preserve"> год составля</w:t>
      </w:r>
      <w:r w:rsidR="00DA07D2" w:rsidRPr="00EB7DD2">
        <w:rPr>
          <w:bCs/>
        </w:rPr>
        <w:t>ет</w:t>
      </w:r>
      <w:r w:rsidRPr="00EB7DD2">
        <w:rPr>
          <w:bCs/>
        </w:rPr>
        <w:t xml:space="preserve"> </w:t>
      </w:r>
      <w:r w:rsidR="00195E93" w:rsidRPr="00EB7DD2">
        <w:rPr>
          <w:bCs/>
        </w:rPr>
        <w:t>4</w:t>
      </w:r>
      <w:r w:rsidR="00F8618F">
        <w:rPr>
          <w:bCs/>
        </w:rPr>
        <w:t>8</w:t>
      </w:r>
      <w:r w:rsidRPr="00EB7DD2">
        <w:rPr>
          <w:bCs/>
        </w:rPr>
        <w:t xml:space="preserve"> тыс.руб., из </w:t>
      </w:r>
      <w:r w:rsidR="00DA07D2" w:rsidRPr="00EB7DD2">
        <w:rPr>
          <w:bCs/>
        </w:rPr>
        <w:t xml:space="preserve">них </w:t>
      </w:r>
      <w:r w:rsidRPr="00EB7DD2">
        <w:rPr>
          <w:bCs/>
        </w:rPr>
        <w:t>на реализацию мероприятий программы выделено и освоено</w:t>
      </w:r>
      <w:r w:rsidR="00DA07D2" w:rsidRPr="00EB7DD2">
        <w:rPr>
          <w:bCs/>
        </w:rPr>
        <w:t>-</w:t>
      </w:r>
      <w:r w:rsidRPr="00EB7DD2">
        <w:rPr>
          <w:bCs/>
        </w:rPr>
        <w:t xml:space="preserve"> </w:t>
      </w:r>
      <w:r w:rsidR="00767967" w:rsidRPr="00767967">
        <w:rPr>
          <w:bCs/>
        </w:rPr>
        <w:t>2</w:t>
      </w:r>
      <w:r w:rsidR="00F8618F">
        <w:rPr>
          <w:bCs/>
        </w:rPr>
        <w:t>0</w:t>
      </w:r>
      <w:r w:rsidR="00DA07D2" w:rsidRPr="00EB7DD2">
        <w:rPr>
          <w:bCs/>
        </w:rPr>
        <w:t xml:space="preserve"> </w:t>
      </w:r>
      <w:r w:rsidR="00767967">
        <w:rPr>
          <w:bCs/>
        </w:rPr>
        <w:t>тыс.</w:t>
      </w:r>
      <w:r w:rsidRPr="00EB7DD2">
        <w:rPr>
          <w:bCs/>
        </w:rPr>
        <w:t xml:space="preserve">руб. </w:t>
      </w:r>
    </w:p>
    <w:p w:rsidR="00A73905" w:rsidRPr="00EB7DD2" w:rsidRDefault="00A73905" w:rsidP="007064F3">
      <w:pPr>
        <w:autoSpaceDE w:val="0"/>
        <w:autoSpaceDN w:val="0"/>
        <w:adjustRightInd w:val="0"/>
        <w:ind w:firstLine="709"/>
      </w:pPr>
      <w:r w:rsidRPr="00EB7DD2">
        <w:t>В рамках реализации муниципальной антикоррупционной программы выполнены следующие мероприятия.</w:t>
      </w:r>
    </w:p>
    <w:p w:rsidR="00A73905" w:rsidRPr="00EB7DD2" w:rsidRDefault="00A73905" w:rsidP="007064F3">
      <w:pPr>
        <w:autoSpaceDE w:val="0"/>
        <w:autoSpaceDN w:val="0"/>
        <w:adjustRightInd w:val="0"/>
        <w:ind w:firstLine="709"/>
      </w:pPr>
      <w:r w:rsidRPr="00EB7DD2">
        <w:t>Во исполнение федерального и республиканского законодательства и на основе обобщения практики применения действующих антикоррупционных норм в Республике Татарстан, приняты или внесены изменения в муниципальные нормативные правовые акты направленных на сокращение коррупционных факторов в органах местного самоуправления муниципального района</w:t>
      </w:r>
      <w:r w:rsidR="00DA07D2" w:rsidRPr="00EB7DD2">
        <w:t>.</w:t>
      </w:r>
      <w:r w:rsidRPr="00EB7DD2">
        <w:t xml:space="preserve">  </w:t>
      </w:r>
      <w:r w:rsidR="00DA07D2" w:rsidRPr="00EB7DD2">
        <w:t xml:space="preserve"> </w:t>
      </w:r>
    </w:p>
    <w:p w:rsidR="00F8618F" w:rsidRDefault="00A73905" w:rsidP="007064F3">
      <w:pPr>
        <w:autoSpaceDE w:val="0"/>
        <w:autoSpaceDN w:val="0"/>
        <w:adjustRightInd w:val="0"/>
        <w:ind w:firstLine="709"/>
      </w:pPr>
      <w:r w:rsidRPr="00EB7DD2">
        <w:t xml:space="preserve">Обеспечено действенное функционирование и открытость деятельности </w:t>
      </w:r>
      <w:r w:rsidR="002B1F2C" w:rsidRPr="00EB7DD2">
        <w:t xml:space="preserve"> </w:t>
      </w:r>
      <w:r w:rsidRPr="00EB7DD2">
        <w:t xml:space="preserve"> Комисси</w:t>
      </w:r>
      <w:r w:rsidR="002B1F2C" w:rsidRPr="00EB7DD2">
        <w:t xml:space="preserve">и </w:t>
      </w:r>
      <w:r w:rsidRPr="00EB7DD2">
        <w:t>по координации работы по противодействию коррупции</w:t>
      </w:r>
      <w:r w:rsidR="002B1F2C" w:rsidRPr="00EB7DD2">
        <w:t xml:space="preserve"> и комиссии по соблюдению требований к служебному поведению и урегулированию конфликта интересов</w:t>
      </w:r>
      <w:r w:rsidR="005128D3" w:rsidRPr="00EB7DD2">
        <w:t>.</w:t>
      </w:r>
      <w:r w:rsidRPr="00EB7DD2">
        <w:t xml:space="preserve">   </w:t>
      </w:r>
      <w:r w:rsidR="002B1F2C" w:rsidRPr="00EB7DD2">
        <w:t xml:space="preserve"> </w:t>
      </w:r>
      <w:r w:rsidR="00F8618F">
        <w:t xml:space="preserve">            Должностными лицами, наделенными функциями по предупреждению коррупционных правонарушений являются:</w:t>
      </w:r>
    </w:p>
    <w:p w:rsidR="00F8618F" w:rsidRDefault="00F8618F" w:rsidP="007064F3">
      <w:pPr>
        <w:autoSpaceDE w:val="0"/>
        <w:autoSpaceDN w:val="0"/>
        <w:adjustRightInd w:val="0"/>
        <w:ind w:firstLine="709"/>
      </w:pPr>
      <w:r>
        <w:t>в Совете и Исполнительном комитете Кукморского муниципального района - главный специалист отдела правового и кадрового обеспечения. Антонова Л.Р.- распоряжение Главы Кукморского муниципального района от 16.05.2022г. № 52;</w:t>
      </w:r>
    </w:p>
    <w:p w:rsidR="00F8618F" w:rsidRDefault="00F8618F" w:rsidP="007064F3">
      <w:pPr>
        <w:autoSpaceDE w:val="0"/>
        <w:autoSpaceDN w:val="0"/>
        <w:adjustRightInd w:val="0"/>
        <w:ind w:firstLine="709"/>
      </w:pPr>
      <w:r>
        <w:t xml:space="preserve"> в Финансово-бюджетной палате Исполнительного комитета Кукморского муниципального района - главный специалист бюджетного отдела Семёнова Гульнара Гарафетдиновна- приказ от 24.11.2014г. № 44;</w:t>
      </w:r>
    </w:p>
    <w:p w:rsidR="00F8618F" w:rsidRDefault="00F8618F" w:rsidP="007064F3">
      <w:pPr>
        <w:autoSpaceDE w:val="0"/>
        <w:autoSpaceDN w:val="0"/>
        <w:adjustRightInd w:val="0"/>
        <w:ind w:firstLine="709"/>
      </w:pPr>
      <w:r>
        <w:t xml:space="preserve"> в Палате имущественных и земельных отношений Кукморского муниципального района - главный специалист Насибуллина Эльвира Фирдаусовна -приказ от 28.11.2014г. № 40.</w:t>
      </w:r>
    </w:p>
    <w:p w:rsidR="00F8618F" w:rsidRDefault="00F8618F" w:rsidP="007064F3">
      <w:pPr>
        <w:autoSpaceDE w:val="0"/>
        <w:autoSpaceDN w:val="0"/>
        <w:adjustRightInd w:val="0"/>
        <w:ind w:firstLine="709"/>
      </w:pPr>
      <w:r>
        <w:t xml:space="preserve">В соответствии с Федеральным законом «О муниципальной службе в Российской Федерации», Кодексом Республики Татарстан о муниципальной службе, Указом Президента Республики Татарстан от 11.12.2017г № УП-1092 «О внесении изменений в отдельные указы Президента Республики Татарстан по </w:t>
      </w:r>
      <w:r>
        <w:lastRenderedPageBreak/>
        <w:t>вопросам противодействия коррупции» в должностные инструкции внесены изменения.</w:t>
      </w:r>
    </w:p>
    <w:p w:rsidR="0043747D" w:rsidRPr="0043747D" w:rsidRDefault="0043747D" w:rsidP="0043747D">
      <w:pPr>
        <w:autoSpaceDE w:val="0"/>
        <w:autoSpaceDN w:val="0"/>
        <w:adjustRightInd w:val="0"/>
        <w:ind w:firstLine="709"/>
      </w:pPr>
      <w:r w:rsidRPr="0043747D">
        <w:t>В 2023  году проведено 9 заседаний комиссии, рассмотрен 21 вопрос, в том числе 30 уведомлений руководителей муниципальных учреждений, 1 обращение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организации; 1 материал о факте не уведомления руководителем муниципального учреждения о возникновении личной заинтересованности при исполнении должностных обязанностей, которая приводит или может привести к конфликту интересов; 1 уведомление муниципального служащего о намерении выполнять иную оплачиваемую работу; о результатах проверки достоверности сведений о доходах, расходах и сведениях о доходах, расходах своих супруги (супруга) и несовершеннолетних детей, представленных 8 муниципальными служащими Кукморского муниципального района за 2022 год и два предшествующих ему года; о результатах проверки достоверности сведений о доходах, расходах и сведениях о доходах, расходах своих супруги (супруга) и несовершеннолетних детей, представленных руководителем муниципального учреждения за 2022 год и два предшествующих ему года; 2 уведомления лиц, замещающих муниципальную должность (глав сельских поселений)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43747D" w:rsidRPr="0043747D" w:rsidRDefault="0043747D" w:rsidP="0043747D">
      <w:pPr>
        <w:autoSpaceDE w:val="0"/>
        <w:autoSpaceDN w:val="0"/>
        <w:adjustRightInd w:val="0"/>
        <w:ind w:firstLine="708"/>
      </w:pPr>
      <w:r w:rsidRPr="0043747D">
        <w:t>Информация в форме выписок из протоколов о проведенных заседаниях комиссии размещены на официальном сайте муниципального района в разделе «Противодействие коррупции».</w:t>
      </w:r>
    </w:p>
    <w:p w:rsidR="00294E8C" w:rsidRPr="00294E8C" w:rsidRDefault="00294E8C" w:rsidP="007064F3">
      <w:pPr>
        <w:autoSpaceDE w:val="0"/>
        <w:autoSpaceDN w:val="0"/>
        <w:adjustRightInd w:val="0"/>
        <w:ind w:firstLine="709"/>
      </w:pPr>
      <w:r w:rsidRPr="00294E8C">
        <w:t xml:space="preserve">Проведен анализ достоверности и полноты представленных сведений проверки достоверности и полноты сведений о доходах, расходах, об имуществе и обязательствах имущественного характера в отношении 90 служащих, по результатам которого в отношении 8 инициировано проведение проверок.  В июле 2023 г.  проведена проверка достоверности и полноты сведений о доходах, расходах, об имуществе и обязательствах имущественного характера служащих, своих супруги (супруга) и несовершеннолетних детей за 2022 год и два предшествующих ему года муниципальных служащих Кукморского муниципального района. Итоги проверки были рассмотрены на заседании комиссии по соблюдению требований к служебному поведению и урегулированию конфликта интересов. К дисциплинарной ответственности привлечены 8 служащих. </w:t>
      </w:r>
    </w:p>
    <w:p w:rsidR="00A73905" w:rsidRPr="00EB7DD2" w:rsidRDefault="00A73905" w:rsidP="007064F3">
      <w:pPr>
        <w:autoSpaceDE w:val="0"/>
        <w:autoSpaceDN w:val="0"/>
        <w:adjustRightInd w:val="0"/>
        <w:ind w:firstLine="709"/>
      </w:pPr>
      <w:r w:rsidRPr="00EB7DD2">
        <w:t xml:space="preserve">За </w:t>
      </w:r>
      <w:r w:rsidR="0043747D">
        <w:t xml:space="preserve"> </w:t>
      </w:r>
      <w:r w:rsidRPr="00EB7DD2">
        <w:t>202</w:t>
      </w:r>
      <w:r w:rsidR="00F8618F">
        <w:t>3</w:t>
      </w:r>
      <w:r w:rsidRPr="00EB7DD2">
        <w:t xml:space="preserve"> год</w:t>
      </w:r>
      <w:r w:rsidR="00F8618F">
        <w:t>а</w:t>
      </w:r>
      <w:r w:rsidRPr="00EB7DD2">
        <w:t xml:space="preserve"> помощником главы муниципального района, начальником юридического отдела Совета Кукморского муниципального района, юристом районного исполнительного комитета проведена экспертиза в отношении </w:t>
      </w:r>
      <w:r w:rsidR="0043747D">
        <w:t>940</w:t>
      </w:r>
      <w:r w:rsidRPr="00EB7DD2">
        <w:t xml:space="preserve"> проект</w:t>
      </w:r>
      <w:r w:rsidR="00D07313">
        <w:t>ов</w:t>
      </w:r>
      <w:r w:rsidRPr="00EB7DD2">
        <w:t xml:space="preserve"> муниципальных нормативных правовых актов. Проекты НПА с заключениями изучаются прокуратурой Кукморского района. Доля нормативных правовых актов, подвергнутых антикоррупционной экспертизе на стадии разработки их проектов составляет 100 процентов.</w:t>
      </w:r>
    </w:p>
    <w:p w:rsidR="00A73905" w:rsidRPr="00EB7DD2" w:rsidRDefault="00A73905" w:rsidP="007064F3">
      <w:pPr>
        <w:autoSpaceDE w:val="0"/>
        <w:autoSpaceDN w:val="0"/>
        <w:adjustRightInd w:val="0"/>
        <w:ind w:firstLine="709"/>
      </w:pPr>
      <w:r w:rsidRPr="00EB7DD2">
        <w:lastRenderedPageBreak/>
        <w:t xml:space="preserve">На сайте Кукморского муниципального района в разделе «Противодействие коррупции» подраздел «Независимая антикоррупционная экспертиза нормативных правовых актов и проектов нормативных правовых актов» размещаются проекты нормативных правовых актов с опубликованием даты начала экспертизы, даты окончания экспертизы, контактными данными разработчика. Заключений по проектам нормативных правовых актов, </w:t>
      </w:r>
      <w:r w:rsidR="00E940F0" w:rsidRPr="00EB7DD2">
        <w:t>нормативных правовых актам от</w:t>
      </w:r>
      <w:r w:rsidRPr="00EB7DD2">
        <w:t xml:space="preserve"> независимы</w:t>
      </w:r>
      <w:r w:rsidR="00E940F0" w:rsidRPr="00EB7DD2">
        <w:t>х</w:t>
      </w:r>
      <w:r w:rsidRPr="00EB7DD2">
        <w:t xml:space="preserve"> эксперт</w:t>
      </w:r>
      <w:r w:rsidR="00E940F0" w:rsidRPr="00EB7DD2">
        <w:t>ов</w:t>
      </w:r>
      <w:r w:rsidRPr="00EB7DD2">
        <w:t xml:space="preserve"> не поступало. </w:t>
      </w:r>
      <w:r w:rsidR="00E940F0" w:rsidRPr="00EB7DD2">
        <w:t xml:space="preserve"> </w:t>
      </w:r>
    </w:p>
    <w:p w:rsidR="00A73905" w:rsidRPr="00EB7DD2" w:rsidRDefault="00A73905" w:rsidP="007064F3">
      <w:pPr>
        <w:autoSpaceDE w:val="0"/>
        <w:autoSpaceDN w:val="0"/>
        <w:adjustRightInd w:val="0"/>
        <w:ind w:firstLine="709"/>
      </w:pPr>
      <w:r w:rsidRPr="00EB7DD2">
        <w:t xml:space="preserve">Результаты антикоррупционного мониторинга деятельности органов местного самоуправления   своевременно размещаются в единой государственной системе отчетности «Отчеты ведомств» информационного портала «Открытый Татарстан».  </w:t>
      </w:r>
    </w:p>
    <w:p w:rsidR="0043747D" w:rsidRPr="0043747D" w:rsidRDefault="00635F6E" w:rsidP="0043747D">
      <w:pPr>
        <w:autoSpaceDE w:val="0"/>
        <w:autoSpaceDN w:val="0"/>
        <w:adjustRightInd w:val="0"/>
        <w:ind w:firstLine="709"/>
      </w:pPr>
      <w:r w:rsidRPr="00635F6E">
        <w:t xml:space="preserve">В соответствии с требованиями законодательства, муниципальные служащие 1 раз в 3 года проходят обучение на курсах повышения квалификации. В программы курсов включены вопросы на антикоррупционную тематику. </w:t>
      </w:r>
      <w:r w:rsidR="0043747D" w:rsidRPr="0043747D">
        <w:t>За 2023 год на курсах повышения квалификации обучились 39 муниципальных служащих, из них 21 руководителей и 18 специалистов. По антикоррупционной тематике прошли повышение квалификации 6 муниципальных служащих.</w:t>
      </w:r>
    </w:p>
    <w:p w:rsidR="00770823" w:rsidRPr="00EB7DD2" w:rsidRDefault="00A73905" w:rsidP="007064F3">
      <w:pPr>
        <w:autoSpaceDE w:val="0"/>
        <w:autoSpaceDN w:val="0"/>
        <w:adjustRightInd w:val="0"/>
        <w:ind w:firstLine="709"/>
      </w:pPr>
      <w:r w:rsidRPr="00EB7DD2">
        <w:t xml:space="preserve">В отчетном </w:t>
      </w:r>
      <w:r w:rsidR="004B02E0" w:rsidRPr="00EB7DD2">
        <w:t>периоде</w:t>
      </w:r>
      <w:r w:rsidRPr="00EB7DD2">
        <w:t xml:space="preserve"> проведен</w:t>
      </w:r>
      <w:r w:rsidR="00C058AE">
        <w:t>ы</w:t>
      </w:r>
      <w:r w:rsidRPr="00EB7DD2">
        <w:t xml:space="preserve"> семинар</w:t>
      </w:r>
      <w:r w:rsidR="00C058AE">
        <w:t xml:space="preserve">ы </w:t>
      </w:r>
      <w:r w:rsidRPr="00EB7DD2">
        <w:t>с муниципальными служащими</w:t>
      </w:r>
      <w:r w:rsidR="00C058AE">
        <w:t>, руководителями муниципальных учреждений</w:t>
      </w:r>
      <w:r w:rsidR="00F8618F">
        <w:t xml:space="preserve"> и лицами замещающими муниципальные должности</w:t>
      </w:r>
      <w:r w:rsidRPr="00EB7DD2">
        <w:t xml:space="preserve">, где было дано разъяснение о порядке заполнения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супругов (супруг) и несовершеннолетних детей. </w:t>
      </w:r>
    </w:p>
    <w:p w:rsidR="00A73905" w:rsidRPr="00EB7DD2" w:rsidRDefault="00A73905" w:rsidP="007064F3">
      <w:pPr>
        <w:autoSpaceDE w:val="0"/>
        <w:autoSpaceDN w:val="0"/>
        <w:adjustRightInd w:val="0"/>
        <w:ind w:firstLine="709"/>
      </w:pPr>
      <w:r w:rsidRPr="00EB7DD2">
        <w:t xml:space="preserve">Налажено тесное взаимодействие с общественными объединениями и организациями муниципального района, уставными задачами вышестоящих организаций которых является противодействие коррупции. В целях привлечения общественности к решению вопросов по проблемам коррупции Решением Совета района от </w:t>
      </w:r>
      <w:r w:rsidR="002325ED" w:rsidRPr="00EB7DD2">
        <w:t>10</w:t>
      </w:r>
      <w:r w:rsidRPr="00EB7DD2">
        <w:t>.03.20</w:t>
      </w:r>
      <w:r w:rsidR="002325ED" w:rsidRPr="00EB7DD2">
        <w:t>21</w:t>
      </w:r>
      <w:r w:rsidRPr="00EB7DD2">
        <w:t xml:space="preserve"> №</w:t>
      </w:r>
      <w:r w:rsidR="002325ED" w:rsidRPr="00EB7DD2">
        <w:t>46</w:t>
      </w:r>
      <w:r w:rsidRPr="00EB7DD2">
        <w:t xml:space="preserve"> </w:t>
      </w:r>
      <w:r w:rsidR="002325ED" w:rsidRPr="00EB7DD2">
        <w:t>утверждено</w:t>
      </w:r>
      <w:r w:rsidRPr="00EB7DD2">
        <w:t xml:space="preserve"> Положение об Общественном совете Кукморского муниципального района, сформирован новый состав Общественного Совета.</w:t>
      </w:r>
    </w:p>
    <w:p w:rsidR="00A73905" w:rsidRPr="00EB7DD2" w:rsidRDefault="00A73905" w:rsidP="007064F3">
      <w:pPr>
        <w:autoSpaceDE w:val="0"/>
        <w:autoSpaceDN w:val="0"/>
        <w:adjustRightInd w:val="0"/>
        <w:ind w:firstLine="709"/>
      </w:pPr>
      <w:r w:rsidRPr="00EB7DD2">
        <w:t xml:space="preserve">Представители общественности активно принимают участие во всех </w:t>
      </w:r>
      <w:r w:rsidR="00424478" w:rsidRPr="00EB7DD2">
        <w:t>пропагандистских</w:t>
      </w:r>
      <w:r w:rsidRPr="00EB7DD2">
        <w:t xml:space="preserve"> антикоррупционных мероприятиях, в приемке работ выполненных по муниципальным контрактам</w:t>
      </w:r>
      <w:r w:rsidR="002325ED" w:rsidRPr="00EB7DD2">
        <w:t xml:space="preserve"> и капитальному ремонту МКД</w:t>
      </w:r>
      <w:r w:rsidR="00890884" w:rsidRPr="00EB7DD2">
        <w:t>, проведении опроса граждан.</w:t>
      </w:r>
    </w:p>
    <w:p w:rsidR="0043747D" w:rsidRPr="0043747D" w:rsidRDefault="0043747D" w:rsidP="0043747D">
      <w:r w:rsidRPr="0043747D">
        <w:t xml:space="preserve">   </w:t>
      </w:r>
      <w:r>
        <w:tab/>
      </w:r>
      <w:r w:rsidRPr="0043747D">
        <w:t xml:space="preserve"> За 2023 год в Кукморском муниципал</w:t>
      </w:r>
      <w:r w:rsidRPr="0043747D">
        <w:t>ь</w:t>
      </w:r>
      <w:r w:rsidRPr="0043747D">
        <w:t>ном районе разработаны и приняты следующие НПА в сф</w:t>
      </w:r>
      <w:r w:rsidRPr="0043747D">
        <w:t>е</w:t>
      </w:r>
      <w:r w:rsidRPr="0043747D">
        <w:t>ре о противодействии коррупции:</w:t>
      </w:r>
    </w:p>
    <w:p w:rsidR="0043747D" w:rsidRPr="0043747D" w:rsidRDefault="0043747D" w:rsidP="0043747D">
      <w:pPr>
        <w:ind w:firstLine="708"/>
        <w:rPr>
          <w:bCs/>
        </w:rPr>
      </w:pPr>
      <w:r w:rsidRPr="0043747D">
        <w:rPr>
          <w:bCs/>
        </w:rPr>
        <w:t>Решения Совета Кукморского муниципального района:</w:t>
      </w:r>
    </w:p>
    <w:p w:rsidR="0043747D" w:rsidRPr="0043747D" w:rsidRDefault="0043747D" w:rsidP="0043747D">
      <w:pPr>
        <w:rPr>
          <w:bCs/>
        </w:rPr>
      </w:pPr>
      <w:r w:rsidRPr="0043747D">
        <w:rPr>
          <w:bCs/>
        </w:rPr>
        <w:t>№170 «О внесении изменений в Положение о порядке организации и проведения публичных слушаний (общественных обсуждений) в муниципальном образовании Кукморский муниципальный район Республики Татарстан, утвержденное решением Совета Кукморского муниципального района от 27.07.2018г №168»,</w:t>
      </w:r>
    </w:p>
    <w:p w:rsidR="0043747D" w:rsidRPr="0043747D" w:rsidRDefault="0043747D" w:rsidP="0043747D">
      <w:pPr>
        <w:rPr>
          <w:bCs/>
        </w:rPr>
      </w:pPr>
      <w:r w:rsidRPr="0043747D">
        <w:rPr>
          <w:bCs/>
        </w:rPr>
        <w:t>№171 «О замещении должностей муниципальной службы в Кукморском муниципальном районе в 2023 году»;</w:t>
      </w:r>
    </w:p>
    <w:p w:rsidR="0043747D" w:rsidRPr="0043747D" w:rsidRDefault="0043747D" w:rsidP="0043747D">
      <w:pPr>
        <w:rPr>
          <w:bCs/>
        </w:rPr>
      </w:pPr>
      <w:r w:rsidRPr="0043747D">
        <w:rPr>
          <w:bCs/>
        </w:rPr>
        <w:lastRenderedPageBreak/>
        <w:t xml:space="preserve"> №173 «Об итогах социально-экономического развития Кукморского муниципального района в 2022 году и задачах на 2023 год»;</w:t>
      </w:r>
    </w:p>
    <w:p w:rsidR="0043747D" w:rsidRPr="0043747D" w:rsidRDefault="0043747D" w:rsidP="0043747D">
      <w:pPr>
        <w:rPr>
          <w:bCs/>
        </w:rPr>
      </w:pPr>
      <w:r w:rsidRPr="0043747D">
        <w:rPr>
          <w:bCs/>
        </w:rPr>
        <w:t xml:space="preserve"> №175 «Отчет Контрольно-счетной палаты Кукморского муниципального района о деятельности в 2022 году»;</w:t>
      </w:r>
    </w:p>
    <w:p w:rsidR="0043747D" w:rsidRPr="0043747D" w:rsidRDefault="0043747D" w:rsidP="0043747D">
      <w:pPr>
        <w:rPr>
          <w:bCs/>
        </w:rPr>
      </w:pPr>
      <w:r w:rsidRPr="0043747D">
        <w:rPr>
          <w:bCs/>
        </w:rPr>
        <w:t xml:space="preserve"> №192 «Отчет о деятельности Общественного совета Кукморского муниципального района в 2022 году»;</w:t>
      </w:r>
    </w:p>
    <w:p w:rsidR="0043747D" w:rsidRPr="0043747D" w:rsidRDefault="0043747D" w:rsidP="0043747D">
      <w:pPr>
        <w:rPr>
          <w:bCs/>
        </w:rPr>
      </w:pPr>
      <w:r w:rsidRPr="0043747D">
        <w:rPr>
          <w:bCs/>
        </w:rPr>
        <w:t xml:space="preserve">        №195 «О внесении изменений в Положение о муниципальном земельном контроле на территории Кукморского муниципального района Республики Татарстан, утвержденное решением Совета Кукморского муниципального района Республики Татарстан от 29 октября 2021 года № 85»</w:t>
      </w:r>
    </w:p>
    <w:p w:rsidR="0043747D" w:rsidRPr="0043747D" w:rsidRDefault="0043747D" w:rsidP="0043747D">
      <w:pPr>
        <w:rPr>
          <w:bCs/>
        </w:rPr>
      </w:pPr>
      <w:r w:rsidRPr="0043747D">
        <w:rPr>
          <w:bCs/>
        </w:rPr>
        <w:t xml:space="preserve">         №196 «О внесении изменений в Положение о муниципальном контроле на автомобильном транспорте и в дорожном хозяйстве на территории Кукморского муниципального района Республики Татарстан, утвержденное решением Совета Кукморского муниципального района Республики Татарстан от 19 ноября 2021 года № 90»</w:t>
      </w:r>
    </w:p>
    <w:p w:rsidR="0043747D" w:rsidRPr="0043747D" w:rsidRDefault="0043747D" w:rsidP="0043747D">
      <w:pPr>
        <w:rPr>
          <w:bCs/>
        </w:rPr>
      </w:pPr>
      <w:r w:rsidRPr="0043747D">
        <w:rPr>
          <w:bCs/>
        </w:rPr>
        <w:t>№197 «О внесении изменений в Положение о муниципальном жилищном контроле на территории Кукморского муниципального района Республики Татарстан, утвержденное решением Совета Кукморского муниципального района Республики Татарстан от 19 ноября 2021 года №91».</w:t>
      </w:r>
    </w:p>
    <w:p w:rsidR="0043747D" w:rsidRPr="0043747D" w:rsidRDefault="0043747D" w:rsidP="0043747D">
      <w:pPr>
        <w:rPr>
          <w:bCs/>
        </w:rPr>
      </w:pPr>
      <w:r w:rsidRPr="0043747D">
        <w:rPr>
          <w:bCs/>
        </w:rPr>
        <w:t xml:space="preserve"> № 205 «</w:t>
      </w:r>
      <w:r w:rsidRPr="0043747D">
        <w:rPr>
          <w:bCs/>
          <w:lang w:val="tt-RU"/>
        </w:rPr>
        <w:t xml:space="preserve">О </w:t>
      </w:r>
      <w:r w:rsidRPr="0043747D">
        <w:rPr>
          <w:bCs/>
        </w:rPr>
        <w:t xml:space="preserve">внесении </w:t>
      </w:r>
      <w:r w:rsidRPr="0043747D">
        <w:rPr>
          <w:bCs/>
          <w:lang w:val="tt-RU"/>
        </w:rPr>
        <w:t>изменений в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Кукморского муниципального района Республики Татарстан мер ответственности за представление 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утвержденный решением Совета Кукморского муниципального района от 05.06.2020 №290</w:t>
      </w:r>
      <w:r w:rsidRPr="0043747D">
        <w:rPr>
          <w:bCs/>
        </w:rPr>
        <w:t>»;</w:t>
      </w:r>
    </w:p>
    <w:p w:rsidR="0043747D" w:rsidRPr="0043747D" w:rsidRDefault="0043747D" w:rsidP="0043747D">
      <w:pPr>
        <w:rPr>
          <w:bCs/>
        </w:rPr>
      </w:pPr>
      <w:r w:rsidRPr="0043747D">
        <w:rPr>
          <w:bCs/>
        </w:rPr>
        <w:t xml:space="preserve"> № 224 «О внесении изменений в перечень индикаторов риска нарушения обязательных требований, проверяемых в рамках осуществления муниципального контроля на автомобильном транспорте и в дорожном хозяйстве в Кукморском муниципальном районе Республики Татарстан, утвержденный решением Совета Кукморского муниципального района от 19.11.2021г №90»;</w:t>
      </w:r>
    </w:p>
    <w:p w:rsidR="0043747D" w:rsidRPr="0043747D" w:rsidRDefault="0043747D" w:rsidP="0043747D">
      <w:pPr>
        <w:rPr>
          <w:bCs/>
        </w:rPr>
      </w:pPr>
      <w:r w:rsidRPr="0043747D">
        <w:rPr>
          <w:bCs/>
        </w:rPr>
        <w:t xml:space="preserve"> № 225 «О внесении изменений в перечень индикаторов риска нарушения обязательных требований, проверяемых в рамках осуществления муниципального жилищного контроля, утвержденный решением Совета Кукморского муниципального района от 19.11.2021г №91»;</w:t>
      </w:r>
    </w:p>
    <w:p w:rsidR="0043747D" w:rsidRPr="0043747D" w:rsidRDefault="0043747D" w:rsidP="0043747D">
      <w:pPr>
        <w:rPr>
          <w:bCs/>
        </w:rPr>
      </w:pPr>
      <w:r w:rsidRPr="0043747D">
        <w:rPr>
          <w:bCs/>
        </w:rPr>
        <w:t xml:space="preserve"> № 226 «О внесении изменений в Положение о муниципальном земельном контроле на территории Кукморского муниципального района Республики Татарстан, утвержденное решением Совета Кукморского муниципального района Республики Татарстан от 29 октября 2021 года № 85.</w:t>
      </w:r>
    </w:p>
    <w:p w:rsidR="0043747D" w:rsidRPr="0043747D" w:rsidRDefault="0043747D" w:rsidP="0043747D">
      <w:pPr>
        <w:rPr>
          <w:bCs/>
        </w:rPr>
      </w:pPr>
      <w:r w:rsidRPr="0043747D">
        <w:rPr>
          <w:bCs/>
        </w:rPr>
        <w:t>Решения Советов сельских поселений:</w:t>
      </w:r>
    </w:p>
    <w:p w:rsidR="0043747D" w:rsidRPr="0043747D" w:rsidRDefault="0043747D" w:rsidP="0043747D">
      <w:pPr>
        <w:rPr>
          <w:bCs/>
        </w:rPr>
      </w:pPr>
      <w:r w:rsidRPr="0043747D">
        <w:rPr>
          <w:bCs/>
        </w:rPr>
        <w:lastRenderedPageBreak/>
        <w:t>«О внесении изменений в Положение о муниципальной службе в сельском поселении Кукморского муниципального района»,</w:t>
      </w:r>
    </w:p>
    <w:p w:rsidR="0043747D" w:rsidRPr="0043747D" w:rsidRDefault="0043747D" w:rsidP="0043747D">
      <w:pPr>
        <w:rPr>
          <w:bCs/>
        </w:rPr>
      </w:pPr>
      <w:r w:rsidRPr="0043747D">
        <w:rPr>
          <w:bCs/>
        </w:rPr>
        <w:t xml:space="preserve"> «О  изменений в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сельского поселения Кукморского муниципального района Республики Татарстан мер ответственности за представление 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несущественным»,</w:t>
      </w:r>
    </w:p>
    <w:p w:rsidR="0043747D" w:rsidRPr="0043747D" w:rsidRDefault="0043747D" w:rsidP="0043747D">
      <w:pPr>
        <w:rPr>
          <w:bCs/>
        </w:rPr>
      </w:pPr>
      <w:r w:rsidRPr="0043747D">
        <w:rPr>
          <w:bCs/>
        </w:rPr>
        <w:t xml:space="preserve"> «О внесении изменений в Положение об обеспечении доступа к информации о деятельности муниципального образования Кукморского муниципального района РТ»,</w:t>
      </w:r>
    </w:p>
    <w:p w:rsidR="0043747D" w:rsidRPr="0043747D" w:rsidRDefault="0043747D" w:rsidP="0043747D">
      <w:pPr>
        <w:rPr>
          <w:bCs/>
        </w:rPr>
      </w:pPr>
      <w:r w:rsidRPr="0043747D">
        <w:rPr>
          <w:bCs/>
        </w:rPr>
        <w:t>«О внесении изменения в статью 4 Положения о статусе депутата сельского поселения Кукморского муниципального района».</w:t>
      </w:r>
    </w:p>
    <w:p w:rsidR="0043747D" w:rsidRPr="0043747D" w:rsidRDefault="0043747D" w:rsidP="0043747D">
      <w:pPr>
        <w:rPr>
          <w:bCs/>
        </w:rPr>
      </w:pPr>
      <w:r w:rsidRPr="0043747D">
        <w:rPr>
          <w:bCs/>
        </w:rPr>
        <w:t>«О внесении изменений в Положение о представлении гражданами, претендующими на замещение должностей муниципальной службы в муниципальном образовании __сельское поселение Кукморского муниципального района Республики Татарстан, сведений о доходах, об имуществе и обязательствах имущественного характера, а также о представлении муниципальными служащими в муниципальном образовании _ сельское поселение Кукморского муниципального района Республики Татарстан сведений о доходах, расходах, об имуществе и обязательствах имущественного характера»;</w:t>
      </w:r>
    </w:p>
    <w:p w:rsidR="0043747D" w:rsidRPr="0043747D" w:rsidRDefault="0043747D" w:rsidP="0043747D">
      <w:pPr>
        <w:rPr>
          <w:bCs/>
          <w:lang w:val="tt-RU"/>
        </w:rPr>
      </w:pPr>
      <w:r w:rsidRPr="0043747D">
        <w:rPr>
          <w:bCs/>
          <w:lang w:val="tt-RU"/>
        </w:rPr>
        <w:t>“О внесении изменений в Положение о муниципальной службе в  сельском поселении Кукморского муниципального района”.</w:t>
      </w:r>
    </w:p>
    <w:p w:rsidR="0043747D" w:rsidRPr="0043747D" w:rsidRDefault="0043747D" w:rsidP="0043747D">
      <w:pPr>
        <w:ind w:firstLine="708"/>
        <w:rPr>
          <w:bCs/>
        </w:rPr>
      </w:pPr>
      <w:r w:rsidRPr="0043747D">
        <w:rPr>
          <w:bCs/>
        </w:rPr>
        <w:t>Постановление Руководителя Исполнительного комитета Кукморского муниципального района от 28.07.2023 № 433</w:t>
      </w:r>
      <w:r w:rsidRPr="0043747D">
        <w:rPr>
          <w:rFonts w:eastAsia="Times New Roman"/>
          <w:lang w:eastAsia="ru-RU"/>
        </w:rPr>
        <w:t xml:space="preserve"> «</w:t>
      </w:r>
      <w:r w:rsidRPr="0043747D">
        <w:rPr>
          <w:bCs/>
        </w:rPr>
        <w:t>О внесении изменения в Административный регламент предоставления муниципальной услуги по выдаче разрешения на строительство, утвержденный постановлением Руководителя Исполнительного комитета Кукморского муниципального района от 29.07.2021 № 506».</w:t>
      </w:r>
    </w:p>
    <w:p w:rsidR="0043747D" w:rsidRPr="0043747D" w:rsidRDefault="0043747D" w:rsidP="0043747D">
      <w:pPr>
        <w:ind w:firstLine="708"/>
        <w:rPr>
          <w:bCs/>
        </w:rPr>
      </w:pPr>
      <w:r w:rsidRPr="0043747D">
        <w:rPr>
          <w:bCs/>
        </w:rPr>
        <w:t>Постановление Руководителя Исполнительного комитета Кукморского муниципального района от 28.07.2023 № 435 «О внесении изменения в Административный регламент предоставления муниципальной услуги по предварительному согласованию предоставления земельного участка, утвержденный постановлением Руководителя Исполнительного комитета Кукморского муниципального района от 29.07.2021 № 506».</w:t>
      </w:r>
    </w:p>
    <w:p w:rsidR="0043747D" w:rsidRPr="0043747D" w:rsidRDefault="0043747D" w:rsidP="0043747D">
      <w:pPr>
        <w:ind w:firstLine="708"/>
        <w:rPr>
          <w:bCs/>
        </w:rPr>
      </w:pPr>
      <w:r w:rsidRPr="0043747D">
        <w:rPr>
          <w:bCs/>
        </w:rPr>
        <w:t>Постановление Руководителя Исполнительного комитета Кукморского муниципального района от 14.08.2023 №451 «Об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сборах».</w:t>
      </w:r>
    </w:p>
    <w:p w:rsidR="0043747D" w:rsidRPr="0043747D" w:rsidRDefault="0043747D" w:rsidP="0043747D">
      <w:pPr>
        <w:rPr>
          <w:bCs/>
        </w:rPr>
      </w:pPr>
      <w:r w:rsidRPr="0043747D">
        <w:rPr>
          <w:bCs/>
        </w:rPr>
        <w:lastRenderedPageBreak/>
        <w:t>Постановление Руководителя Исполнительного комитета Кукморского муниципального района от 16.08.2023 № 457 «Об установлении срока рассрочки оплаты арендуемого имущества,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такого имущества, и об  утверждении Административного регламента предоставления муниципальной услуги по предоставлению движимого и недвижимого имущества, находящегося в муниципальной собственности и арендуемого субъектами малого и среднего предпринимательства, при реализации ими преимущественного права на приобретение арендуемого имущества в собственность».</w:t>
      </w:r>
    </w:p>
    <w:p w:rsidR="0043747D" w:rsidRPr="0043747D" w:rsidRDefault="0043747D" w:rsidP="0043747D">
      <w:pPr>
        <w:rPr>
          <w:bCs/>
        </w:rPr>
      </w:pPr>
      <w:r w:rsidRPr="0043747D">
        <w:rPr>
          <w:bCs/>
        </w:rPr>
        <w:t>Постановления Исполнительных комитетов сельских поселений:</w:t>
      </w:r>
    </w:p>
    <w:p w:rsidR="0043747D" w:rsidRPr="0043747D" w:rsidRDefault="0043747D" w:rsidP="0043747D">
      <w:pPr>
        <w:rPr>
          <w:bCs/>
        </w:rPr>
      </w:pPr>
      <w:r w:rsidRPr="0043747D">
        <w:rPr>
          <w:bCs/>
        </w:rPr>
        <w:t>«Об утверждении порядка проведения электронного аукциона на право заключения договора на размещение нестационарных торговых объектов на территории сельского поселения Кукморского муниципального района»,</w:t>
      </w:r>
    </w:p>
    <w:p w:rsidR="00A73905" w:rsidRPr="00EB7DD2" w:rsidRDefault="0043747D" w:rsidP="0043747D">
      <w:pPr>
        <w:ind w:firstLine="709"/>
      </w:pPr>
      <w:r w:rsidRPr="0043747D">
        <w:rPr>
          <w:bCs/>
        </w:rPr>
        <w:t>«Об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сборах».</w:t>
      </w:r>
      <w:r>
        <w:rPr>
          <w:bCs/>
        </w:rPr>
        <w:t xml:space="preserve"> </w:t>
      </w:r>
      <w:r w:rsidR="00A73905" w:rsidRPr="00EB7DD2">
        <w:t>Отделами по инфраструктурному и территориальному развитию систематически проводится мониторинг соблюдения положений административных регламентов по предоставлению муниципальных услуг. На сегодняшний день жалоб по предоставленным муниципальным услугам не поступало.</w:t>
      </w:r>
    </w:p>
    <w:p w:rsidR="00C058AE" w:rsidRPr="00C058AE" w:rsidRDefault="00E90A2A" w:rsidP="007064F3">
      <w:pPr>
        <w:autoSpaceDE w:val="0"/>
        <w:autoSpaceDN w:val="0"/>
        <w:adjustRightInd w:val="0"/>
        <w:ind w:firstLine="709"/>
      </w:pPr>
      <w:r w:rsidRPr="00EB7DD2">
        <w:t xml:space="preserve"> </w:t>
      </w:r>
      <w:r w:rsidR="00C058AE" w:rsidRPr="00C058AE">
        <w:t>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и муниципальных услуг – 100%;</w:t>
      </w:r>
    </w:p>
    <w:p w:rsidR="001018D3" w:rsidRPr="001018D3" w:rsidRDefault="001018D3" w:rsidP="001018D3">
      <w:pPr>
        <w:autoSpaceDE w:val="0"/>
        <w:autoSpaceDN w:val="0"/>
        <w:adjustRightInd w:val="0"/>
        <w:ind w:firstLine="709"/>
      </w:pPr>
      <w:r w:rsidRPr="001018D3">
        <w:t>Среднее число обращений представителей бизнес-сообщества в орган государственной власти, ОМС для получения одной услуги) – 2, Среднее количество обращений в день в 2023 г. -130, За 11 месяцев  2023г.  Кукморским филиалом ГБУ МФЦ оказано  43752 услуг, консультаций - 53441. Из них муниципальных услуг  - 879 , ) Уровень удовлетворенности граждан  -99,99%</w:t>
      </w:r>
    </w:p>
    <w:p w:rsidR="00A73905" w:rsidRPr="00EB7DD2" w:rsidRDefault="00A73905" w:rsidP="007064F3">
      <w:pPr>
        <w:autoSpaceDE w:val="0"/>
        <w:autoSpaceDN w:val="0"/>
        <w:adjustRightInd w:val="0"/>
        <w:ind w:firstLine="709"/>
      </w:pPr>
      <w:r w:rsidRPr="00EB7DD2">
        <w:t>Статьи членов Комиссии по координации работы по противодействию коррупции, прокурора района, информация членов комиссии по координации работы по противодействию коррупции, публикуются на страницах газеты. Все эти материалы публикуются и на сайте районной газеты. На сайте редакции один раз в год проводится опрос на тему о коррупции.</w:t>
      </w:r>
    </w:p>
    <w:p w:rsidR="00A73905" w:rsidRPr="00EB7DD2" w:rsidRDefault="00A73905" w:rsidP="007064F3">
      <w:pPr>
        <w:autoSpaceDE w:val="0"/>
        <w:autoSpaceDN w:val="0"/>
        <w:adjustRightInd w:val="0"/>
        <w:ind w:firstLine="709"/>
      </w:pPr>
      <w:r w:rsidRPr="00EB7DD2">
        <w:t xml:space="preserve">Информация до населения доводится через районную газету, через сайт газеты, через информационную группу "Наш Кукмор" в социальной сети "ВКонтакте". Главный редактор районной газеты входит в состав комиссии по координации работы по противодействию коррупции в Кукморском муниципальном районе.  </w:t>
      </w:r>
    </w:p>
    <w:p w:rsidR="001018D3" w:rsidRPr="001018D3" w:rsidRDefault="001018D3" w:rsidP="001018D3">
      <w:pPr>
        <w:ind w:firstLine="709"/>
      </w:pPr>
      <w:r w:rsidRPr="001018D3">
        <w:t xml:space="preserve">На официальном сайте в соответствии с заявками и планами-графиками закупок бюджетных учреждений на 29 декабря 2023 года размещено 160 извещений на сумму 376 411 820.40 руб., из них 1 извещение на стадии подачи </w:t>
      </w:r>
      <w:r w:rsidRPr="001018D3">
        <w:lastRenderedPageBreak/>
        <w:t xml:space="preserve">заявок (сумма 635 300,00), 4 извещения на сумму 13 646 880,00 руб. отменены по решению ФАС., на 2 извещения на сумму 33 678 960,00 руб. не подано ни одной заявки, 6 извещений по электронному открытому конкурсу на предмет организация питания (сумма 100 663 534,22 руб.). </w:t>
      </w:r>
    </w:p>
    <w:p w:rsidR="001018D3" w:rsidRPr="001018D3" w:rsidRDefault="001018D3" w:rsidP="001018D3">
      <w:pPr>
        <w:ind w:firstLine="709"/>
      </w:pPr>
      <w:r w:rsidRPr="001018D3">
        <w:t xml:space="preserve"> Для субъектов малого предпринимательства размещено 150 извещений на сумму 316 404 604,16 руб.</w:t>
      </w:r>
    </w:p>
    <w:p w:rsidR="001018D3" w:rsidRPr="001018D3" w:rsidRDefault="001018D3" w:rsidP="001018D3">
      <w:pPr>
        <w:ind w:firstLine="709"/>
      </w:pPr>
      <w:r>
        <w:t xml:space="preserve"> </w:t>
      </w:r>
      <w:r w:rsidRPr="001018D3">
        <w:t>Единой комиссией рассмотрено 233 заявок от потенциальных участников торгов на участие в электронных аукционах.</w:t>
      </w:r>
    </w:p>
    <w:p w:rsidR="001018D3" w:rsidRPr="001018D3" w:rsidRDefault="001018D3" w:rsidP="001018D3">
      <w:pPr>
        <w:ind w:firstLine="709"/>
      </w:pPr>
      <w:r w:rsidRPr="001018D3">
        <w:t xml:space="preserve">  Заключено 148 муниципальных контрактов на сумму 207 585 188,19 руб. 11 контрактов на стадии заключения контракта (сумма 110 239 669,34). </w:t>
      </w:r>
    </w:p>
    <w:p w:rsidR="001018D3" w:rsidRPr="001018D3" w:rsidRDefault="001018D3" w:rsidP="001018D3">
      <w:pPr>
        <w:ind w:firstLine="709"/>
      </w:pPr>
      <w:r w:rsidRPr="001018D3">
        <w:t xml:space="preserve">  По результатам проведения конкурентных закупок экономия бюджетных средств составляет 10 846 248,87 руб.</w:t>
      </w:r>
    </w:p>
    <w:p w:rsidR="001018D3" w:rsidRPr="001018D3" w:rsidRDefault="001018D3" w:rsidP="001018D3">
      <w:pPr>
        <w:ind w:firstLine="709"/>
      </w:pPr>
      <w:r w:rsidRPr="001018D3">
        <w:t xml:space="preserve">  С единственным поставщиком заключено 4762 договора на сумму 200 768 625.79 руб., с монополистами заключено 160 контракта на сумму 124 918 106,45 руб.</w:t>
      </w:r>
    </w:p>
    <w:p w:rsidR="001018D3" w:rsidRPr="001018D3" w:rsidRDefault="001018D3" w:rsidP="001018D3">
      <w:pPr>
        <w:ind w:firstLine="709"/>
      </w:pPr>
      <w:r w:rsidRPr="001018D3">
        <w:t xml:space="preserve">Через биржу 1097 договоров на сумму 71 349 473,20 (экономия 4486557,52 руб). </w:t>
      </w:r>
    </w:p>
    <w:p w:rsidR="001018D3" w:rsidRDefault="001018D3" w:rsidP="001018D3">
      <w:pPr>
        <w:ind w:firstLine="709"/>
      </w:pPr>
      <w:r w:rsidRPr="001018D3">
        <w:t xml:space="preserve">Доля неконкурентных способов закупок составляет 51 %. </w:t>
      </w:r>
    </w:p>
    <w:p w:rsidR="001018D3" w:rsidRPr="001018D3" w:rsidRDefault="001018D3" w:rsidP="001018D3">
      <w:pPr>
        <w:ind w:firstLine="709"/>
        <w:rPr>
          <w:bCs/>
        </w:rPr>
      </w:pPr>
      <w:r w:rsidRPr="001018D3">
        <w:rPr>
          <w:bCs/>
        </w:rPr>
        <w:t>Вопрос о мерах по обеспечению открытости, добросовестной конкуренции и объективности при осуществлении закупок товаров, работ и услуг для муниципальных нужд, результаты анализа проведения муниципальных закупок конкурентными способами за первое полугодие 2023 года рассмотрены на заседании Комиссии 30 июня.</w:t>
      </w:r>
    </w:p>
    <w:p w:rsidR="001018D3" w:rsidRPr="001018D3" w:rsidRDefault="001018D3" w:rsidP="001018D3">
      <w:pPr>
        <w:ind w:firstLine="709"/>
      </w:pPr>
      <w:r w:rsidRPr="001018D3">
        <w:t>В соответствии с Административным регламентом предоставления муниципальной услуги «Постановка на учет и зачисление детей в образовательные организации, реализующие основную общеобразовательную программу дошкольного образования (детские сады)» в Кукморском муниципальном районе Республики Татарстан» постановка на учет по устройству в ДОО осуществляется:</w:t>
      </w:r>
    </w:p>
    <w:p w:rsidR="001018D3" w:rsidRPr="001018D3" w:rsidRDefault="001018D3" w:rsidP="001018D3">
      <w:pPr>
        <w:ind w:firstLine="709"/>
      </w:pPr>
      <w:r w:rsidRPr="001018D3">
        <w:t>- через Единый Портал государственных и муниципальных услуг РФ;</w:t>
      </w:r>
    </w:p>
    <w:p w:rsidR="001018D3" w:rsidRPr="001018D3" w:rsidRDefault="001018D3" w:rsidP="001018D3">
      <w:pPr>
        <w:ind w:firstLine="709"/>
      </w:pPr>
      <w:r w:rsidRPr="001018D3">
        <w:t xml:space="preserve">- при личном обращении в Управление образования  </w:t>
      </w:r>
    </w:p>
    <w:p w:rsidR="001018D3" w:rsidRPr="001018D3" w:rsidRDefault="001018D3" w:rsidP="001018D3">
      <w:pPr>
        <w:ind w:firstLine="709"/>
      </w:pPr>
      <w:r w:rsidRPr="001018D3">
        <w:t xml:space="preserve"> Родителям создана возможность с помощью электронного сервиса самим сменить желаемый детский сад и желаемую дату зачисления в поданном ранее заявлении. </w:t>
      </w:r>
    </w:p>
    <w:p w:rsidR="001018D3" w:rsidRPr="001018D3" w:rsidRDefault="001018D3" w:rsidP="001018D3">
      <w:pPr>
        <w:ind w:firstLine="709"/>
      </w:pPr>
      <w:r w:rsidRPr="001018D3">
        <w:t xml:space="preserve">В январе-декабре 2023г. поставлено на учет по устройству в ДОО 664 детей, предоставлены места 832 детям. </w:t>
      </w:r>
    </w:p>
    <w:p w:rsidR="001018D3" w:rsidRPr="001018D3" w:rsidRDefault="001018D3" w:rsidP="001018D3">
      <w:pPr>
        <w:ind w:firstLine="709"/>
      </w:pPr>
      <w:r w:rsidRPr="001018D3">
        <w:t>За 2023 год обращений граждан о нарушениях указанного Регламента не поступало.</w:t>
      </w:r>
    </w:p>
    <w:p w:rsidR="00CD75B5" w:rsidRDefault="00A06508" w:rsidP="007064F3">
      <w:pPr>
        <w:ind w:firstLine="709"/>
      </w:pPr>
      <w:r w:rsidRPr="00EB7DD2">
        <w:t xml:space="preserve">Приказом № 34 от 15.10.2014г. организована работа комиссии по противодействию коррупции в военном комиссариате Кукморского района   с привлечением председателя Кукморского отделения Татарстанской республиканской общественной организации «Инвалиды войны в Афганистане и других локальных конфликтов». </w:t>
      </w:r>
      <w:r w:rsidR="00CD75B5">
        <w:t>Приказом № 34 от 15.10.2014г. организована работа комиссии по противодействию коррупции в отделе Военного комиссариата по Кукморскому району</w:t>
      </w:r>
      <w:r w:rsidR="001018D3">
        <w:t xml:space="preserve"> </w:t>
      </w:r>
      <w:bookmarkStart w:id="0" w:name="_GoBack"/>
      <w:bookmarkEnd w:id="0"/>
      <w:r w:rsidR="00CD75B5">
        <w:t xml:space="preserve">(далее- Отдел) с привлечением </w:t>
      </w:r>
      <w:r w:rsidR="00CD75B5">
        <w:lastRenderedPageBreak/>
        <w:t xml:space="preserve">председателя Кукморского отделения Татарстанской республиканской общественной организации «Инвалиды войны в Афганистане и других локальных конфликтов». </w:t>
      </w:r>
    </w:p>
    <w:p w:rsidR="007064F3" w:rsidRDefault="007064F3" w:rsidP="007064F3">
      <w:pPr>
        <w:ind w:firstLine="709"/>
      </w:pPr>
      <w:r>
        <w:t xml:space="preserve">Приказом № 34 от 15.10.2014г. организована работа комиссии по противодействию коррупции в отделе Военного комиссариата по Кукморскому району (далее- Отдел) с привлечением председателя Кукморского отделения Татарстанской республиканской общественной организации «Инвалиды войны в Афганистане и других локальных конфликтов». </w:t>
      </w:r>
    </w:p>
    <w:p w:rsidR="007064F3" w:rsidRDefault="007064F3" w:rsidP="007064F3">
      <w:pPr>
        <w:ind w:firstLine="709"/>
      </w:pPr>
      <w:r>
        <w:t>Ежемесячно проводятся занятия с персоналом отдела с принятием зачетов по знанию основных требований руководящих документов, Уголовного кодекса РФ по вопросам профилактики предупреждения коррупционных действий в служебной деятельности, формированию негативного отношения к дарению подарков в связи с исполнением ими служебных обязанностей. В январе месяце проведено занятие по разъяснению лица гражданского персонала по исполнению ими обязанностей, установленных в целях противодействия коррупции, по недопущению работниками поведения, которое может восприниматься как обещание или предложение дачи взятки. Все сотрудники военного комиссариата, обязанные предоставлять сведения, в феврале т.г. предоставили сведения о доходах, расходах, об имуществе и обязательствах имущественного характера служащих, своих супруги (супруга) и несовершеннолетних детей за 2022 год. Фактов предоставления недостоверных сведений не выявлено. Ежеквартально проводятся заседания комиссии по соблюдению требований к служебному поведению и урегулированию конфликта интересов, осуществляется контроль исполнения лицами гражданского персонала обязанности по уведомлению об иной оплачиваемой работе.</w:t>
      </w:r>
    </w:p>
    <w:p w:rsidR="00CD75B5" w:rsidRDefault="00CD75B5" w:rsidP="007064F3">
      <w:pPr>
        <w:ind w:firstLine="709"/>
      </w:pPr>
    </w:p>
    <w:p w:rsidR="00A73905" w:rsidRPr="00EB7DD2" w:rsidRDefault="00A73905" w:rsidP="007064F3">
      <w:pPr>
        <w:ind w:firstLine="709"/>
      </w:pPr>
    </w:p>
    <w:sectPr w:rsidR="00A73905" w:rsidRPr="00EB7DD2" w:rsidSect="0043747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218" w:rsidRDefault="000F4218" w:rsidP="00F8618F">
      <w:r>
        <w:separator/>
      </w:r>
    </w:p>
  </w:endnote>
  <w:endnote w:type="continuationSeparator" w:id="0">
    <w:p w:rsidR="000F4218" w:rsidRDefault="000F4218" w:rsidP="00F86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218" w:rsidRDefault="000F4218" w:rsidP="00F8618F">
      <w:r>
        <w:separator/>
      </w:r>
    </w:p>
  </w:footnote>
  <w:footnote w:type="continuationSeparator" w:id="0">
    <w:p w:rsidR="000F4218" w:rsidRDefault="000F4218" w:rsidP="00F861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89E"/>
    <w:rsid w:val="00060331"/>
    <w:rsid w:val="000F4218"/>
    <w:rsid w:val="001018D3"/>
    <w:rsid w:val="00195E93"/>
    <w:rsid w:val="002325ED"/>
    <w:rsid w:val="00294E8C"/>
    <w:rsid w:val="002B1F2C"/>
    <w:rsid w:val="002D316E"/>
    <w:rsid w:val="003038AB"/>
    <w:rsid w:val="00424478"/>
    <w:rsid w:val="0043747D"/>
    <w:rsid w:val="004B02E0"/>
    <w:rsid w:val="004C3BEB"/>
    <w:rsid w:val="005128D3"/>
    <w:rsid w:val="00635F6E"/>
    <w:rsid w:val="007064F3"/>
    <w:rsid w:val="00767967"/>
    <w:rsid w:val="00770823"/>
    <w:rsid w:val="007C3CE3"/>
    <w:rsid w:val="0083189E"/>
    <w:rsid w:val="008679A0"/>
    <w:rsid w:val="00890884"/>
    <w:rsid w:val="00A06508"/>
    <w:rsid w:val="00A73905"/>
    <w:rsid w:val="00C058AE"/>
    <w:rsid w:val="00C22BD5"/>
    <w:rsid w:val="00CD75B5"/>
    <w:rsid w:val="00D07313"/>
    <w:rsid w:val="00D9019C"/>
    <w:rsid w:val="00DA07D2"/>
    <w:rsid w:val="00E72D33"/>
    <w:rsid w:val="00E90A2A"/>
    <w:rsid w:val="00E940F0"/>
    <w:rsid w:val="00EB7DD2"/>
    <w:rsid w:val="00F3064B"/>
    <w:rsid w:val="00F8618F"/>
    <w:rsid w:val="00FB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2B4CC"/>
  <w15:chartTrackingRefBased/>
  <w15:docId w15:val="{CC18E192-079B-4F41-99A9-E77167C4C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905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F8618F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F8618F"/>
    <w:rPr>
      <w:rFonts w:ascii="Times New Roman" w:eastAsia="Calibri" w:hAnsi="Times New Roman" w:cs="Times New Roman"/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F861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07CAD-3B74-4A39-8F11-46FE728C7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3086</Words>
  <Characters>17594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mcrtadmin</dc:creator>
  <cp:keywords/>
  <dc:description/>
  <cp:lastModifiedBy>mcrtadmin</cp:lastModifiedBy>
  <cp:revision>4</cp:revision>
  <dcterms:created xsi:type="dcterms:W3CDTF">2024-01-15T12:09:00Z</dcterms:created>
  <dcterms:modified xsi:type="dcterms:W3CDTF">2024-01-15T12:19:00Z</dcterms:modified>
</cp:coreProperties>
</file>